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B0729" w14:textId="77777777" w:rsidR="00B748EE" w:rsidRDefault="00B748EE" w:rsidP="00B748EE">
      <w:pPr>
        <w:pStyle w:val="paragraph"/>
        <w:shd w:val="clear" w:color="auto" w:fill="FFFFFF"/>
        <w:spacing w:before="0" w:beforeAutospacing="0" w:after="0" w:afterAutospacing="0"/>
        <w:textAlignment w:val="baseline"/>
        <w:rPr>
          <w:rStyle w:val="normaltextrun"/>
          <w:rFonts w:ascii="Arial" w:hAnsi="Arial" w:cs="Arial"/>
          <w:b/>
          <w:bCs/>
          <w:color w:val="222222"/>
          <w:lang w:val="en-US"/>
        </w:rPr>
      </w:pPr>
    </w:p>
    <w:p w14:paraId="70B1ACCD" w14:textId="58132527" w:rsidR="00EC42A7" w:rsidRPr="00EC42A7" w:rsidRDefault="00EC42A7" w:rsidP="00EC42A7">
      <w:pPr>
        <w:pStyle w:val="paragraph"/>
        <w:shd w:val="clear" w:color="auto" w:fill="FFFFFF"/>
        <w:textAlignment w:val="baseline"/>
        <w:rPr>
          <w:rStyle w:val="normaltextrun"/>
          <w:rFonts w:ascii="Arial" w:hAnsi="Arial" w:cs="Arial"/>
          <w:b/>
          <w:bCs/>
          <w:color w:val="222222"/>
          <w:lang w:val="de-DE"/>
        </w:rPr>
      </w:pPr>
      <w:r w:rsidRPr="00EC42A7">
        <w:rPr>
          <w:rStyle w:val="normaltextrun"/>
          <w:rFonts w:ascii="Arial" w:hAnsi="Arial" w:cs="Arial"/>
          <w:b/>
          <w:bCs/>
          <w:color w:val="222222"/>
          <w:lang w:val="de-DE"/>
        </w:rPr>
        <w:t>AutoStore stellt neues Daten-Tool für effizientere Lagerhaltung vor</w:t>
      </w:r>
    </w:p>
    <w:p w14:paraId="6EDB1060" w14:textId="515BAD31" w:rsidR="00EC42A7" w:rsidRPr="00EC42A7" w:rsidRDefault="00EC42A7" w:rsidP="00EC42A7">
      <w:pPr>
        <w:pStyle w:val="paragraph"/>
        <w:shd w:val="clear" w:color="auto" w:fill="FFFFFF"/>
        <w:textAlignment w:val="baseline"/>
        <w:rPr>
          <w:rStyle w:val="normaltextrun"/>
          <w:rFonts w:ascii="Arial" w:eastAsiaTheme="minorHAnsi" w:hAnsi="Arial" w:cs="Arial"/>
          <w:b/>
          <w:bCs/>
          <w:color w:val="222222"/>
          <w:sz w:val="22"/>
          <w:szCs w:val="22"/>
          <w:lang w:val="de-DE" w:eastAsia="en-US"/>
        </w:rPr>
      </w:pPr>
      <w:r w:rsidRPr="00EC42A7">
        <w:rPr>
          <w:rStyle w:val="normaltextrun"/>
          <w:rFonts w:ascii="Arial" w:eastAsiaTheme="minorHAnsi" w:hAnsi="Arial" w:cs="Arial"/>
          <w:b/>
          <w:bCs/>
          <w:color w:val="222222"/>
          <w:sz w:val="22"/>
          <w:szCs w:val="22"/>
          <w:lang w:val="de-DE" w:eastAsia="en-US"/>
        </w:rPr>
        <w:t xml:space="preserve">Unzureichendes Datenmanagement ist eine der größten Herausforderungen </w:t>
      </w:r>
      <w:r>
        <w:rPr>
          <w:rStyle w:val="normaltextrun"/>
          <w:rFonts w:ascii="Arial" w:eastAsiaTheme="minorHAnsi" w:hAnsi="Arial" w:cs="Arial"/>
          <w:b/>
          <w:bCs/>
          <w:color w:val="222222"/>
          <w:sz w:val="22"/>
          <w:szCs w:val="22"/>
          <w:lang w:eastAsia="en-US"/>
        </w:rPr>
        <w:t>in der Lagerhaltung</w:t>
      </w:r>
      <w:r w:rsidRPr="00EC42A7">
        <w:rPr>
          <w:rStyle w:val="normaltextrun"/>
          <w:rFonts w:ascii="Arial" w:eastAsiaTheme="minorHAnsi" w:hAnsi="Arial" w:cs="Arial"/>
          <w:b/>
          <w:bCs/>
          <w:color w:val="222222"/>
          <w:sz w:val="22"/>
          <w:szCs w:val="22"/>
          <w:lang w:val="de-DE" w:eastAsia="en-US"/>
        </w:rPr>
        <w:t>. Unify Analytics</w:t>
      </w:r>
      <w:r>
        <w:rPr>
          <w:rStyle w:val="normaltextrun"/>
          <w:rFonts w:ascii="Arial" w:eastAsiaTheme="minorHAnsi" w:hAnsi="Arial" w:cs="Arial"/>
          <w:b/>
          <w:bCs/>
          <w:color w:val="222222"/>
          <w:sz w:val="22"/>
          <w:szCs w:val="22"/>
          <w:lang w:eastAsia="en-US"/>
        </w:rPr>
        <w:t xml:space="preserve"> von AutoStore unterstützt U</w:t>
      </w:r>
      <w:proofErr w:type="spellStart"/>
      <w:r w:rsidRPr="00EC42A7">
        <w:rPr>
          <w:rStyle w:val="normaltextrun"/>
          <w:rFonts w:ascii="Arial" w:eastAsiaTheme="minorHAnsi" w:hAnsi="Arial" w:cs="Arial"/>
          <w:b/>
          <w:bCs/>
          <w:color w:val="222222"/>
          <w:sz w:val="22"/>
          <w:szCs w:val="22"/>
          <w:lang w:val="de-DE" w:eastAsia="en-US"/>
        </w:rPr>
        <w:t>nternehmen</w:t>
      </w:r>
      <w:proofErr w:type="spellEnd"/>
      <w:r w:rsidRPr="00EC42A7">
        <w:rPr>
          <w:rStyle w:val="normaltextrun"/>
          <w:rFonts w:ascii="Arial" w:eastAsiaTheme="minorHAnsi" w:hAnsi="Arial" w:cs="Arial"/>
          <w:b/>
          <w:bCs/>
          <w:color w:val="222222"/>
          <w:sz w:val="22"/>
          <w:szCs w:val="22"/>
          <w:lang w:val="de-DE" w:eastAsia="en-US"/>
        </w:rPr>
        <w:t xml:space="preserve"> dabei, datengestützte Erkenntnisse </w:t>
      </w:r>
      <w:r>
        <w:rPr>
          <w:rStyle w:val="normaltextrun"/>
          <w:rFonts w:ascii="Arial" w:eastAsiaTheme="minorHAnsi" w:hAnsi="Arial" w:cs="Arial"/>
          <w:b/>
          <w:bCs/>
          <w:color w:val="222222"/>
          <w:sz w:val="22"/>
          <w:szCs w:val="22"/>
          <w:lang w:eastAsia="en-US"/>
        </w:rPr>
        <w:t xml:space="preserve">zu sammeln </w:t>
      </w:r>
      <w:r w:rsidRPr="00EC42A7">
        <w:rPr>
          <w:rStyle w:val="normaltextrun"/>
          <w:rFonts w:ascii="Arial" w:eastAsiaTheme="minorHAnsi" w:hAnsi="Arial" w:cs="Arial"/>
          <w:b/>
          <w:bCs/>
          <w:color w:val="222222"/>
          <w:sz w:val="22"/>
          <w:szCs w:val="22"/>
          <w:lang w:val="de-DE" w:eastAsia="en-US"/>
        </w:rPr>
        <w:t>und darauf zu reagieren.</w:t>
      </w:r>
    </w:p>
    <w:p w14:paraId="34E9CD09" w14:textId="021D4541"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EC42A7">
        <w:rPr>
          <w:rStyle w:val="normaltextrun"/>
          <w:rFonts w:ascii="Arial" w:eastAsiaTheme="minorHAnsi" w:hAnsi="Arial" w:cs="Arial"/>
          <w:color w:val="222222"/>
          <w:sz w:val="22"/>
          <w:szCs w:val="22"/>
          <w:lang w:val="de-DE" w:eastAsia="en-US"/>
        </w:rPr>
        <w:t>(</w:t>
      </w:r>
      <w:proofErr w:type="spellStart"/>
      <w:r w:rsidRPr="00EC42A7">
        <w:rPr>
          <w:rStyle w:val="normaltextrun"/>
          <w:rFonts w:ascii="Arial" w:eastAsiaTheme="minorHAnsi" w:hAnsi="Arial" w:cs="Arial"/>
          <w:color w:val="222222"/>
          <w:sz w:val="22"/>
          <w:szCs w:val="22"/>
          <w:lang w:val="de-DE" w:eastAsia="en-US"/>
        </w:rPr>
        <w:t>Nedre</w:t>
      </w:r>
      <w:proofErr w:type="spellEnd"/>
      <w:r w:rsidRPr="00EC42A7">
        <w:rPr>
          <w:rStyle w:val="normaltextrun"/>
          <w:rFonts w:ascii="Arial" w:eastAsiaTheme="minorHAnsi" w:hAnsi="Arial" w:cs="Arial"/>
          <w:color w:val="222222"/>
          <w:sz w:val="22"/>
          <w:szCs w:val="22"/>
          <w:lang w:val="de-DE" w:eastAsia="en-US"/>
        </w:rPr>
        <w:t xml:space="preserve"> </w:t>
      </w:r>
      <w:proofErr w:type="spellStart"/>
      <w:r w:rsidRPr="00EC42A7">
        <w:rPr>
          <w:rStyle w:val="normaltextrun"/>
          <w:rFonts w:ascii="Arial" w:eastAsiaTheme="minorHAnsi" w:hAnsi="Arial" w:cs="Arial"/>
          <w:color w:val="222222"/>
          <w:sz w:val="22"/>
          <w:szCs w:val="22"/>
          <w:lang w:val="de-DE" w:eastAsia="en-US"/>
        </w:rPr>
        <w:t>Vats</w:t>
      </w:r>
      <w:proofErr w:type="spellEnd"/>
      <w:r w:rsidRPr="00EC42A7">
        <w:rPr>
          <w:rStyle w:val="normaltextrun"/>
          <w:rFonts w:ascii="Arial" w:eastAsiaTheme="minorHAnsi" w:hAnsi="Arial" w:cs="Arial"/>
          <w:color w:val="222222"/>
          <w:sz w:val="22"/>
          <w:szCs w:val="22"/>
          <w:lang w:val="de-DE" w:eastAsia="en-US"/>
        </w:rPr>
        <w:t xml:space="preserve">, Norwegen, 15. November 2022) -- Unify Analytics™ ist ein neuer Cloud-basierter Service und eine Datenplattform von AutoStore™. Sie ermöglicht es Unternehmen, die </w:t>
      </w:r>
      <w:r>
        <w:rPr>
          <w:rStyle w:val="normaltextrun"/>
          <w:rFonts w:ascii="Arial" w:eastAsiaTheme="minorHAnsi" w:hAnsi="Arial" w:cs="Arial"/>
          <w:color w:val="222222"/>
          <w:sz w:val="22"/>
          <w:szCs w:val="22"/>
          <w:lang w:eastAsia="en-US"/>
        </w:rPr>
        <w:t xml:space="preserve">das </w:t>
      </w:r>
      <w:r w:rsidRPr="00EC42A7">
        <w:rPr>
          <w:rStyle w:val="normaltextrun"/>
          <w:rFonts w:ascii="Arial" w:eastAsiaTheme="minorHAnsi" w:hAnsi="Arial" w:cs="Arial"/>
          <w:color w:val="222222"/>
          <w:sz w:val="22"/>
          <w:szCs w:val="22"/>
          <w:lang w:val="de-DE" w:eastAsia="en-US"/>
        </w:rPr>
        <w:t>automatisierte Lager- und Bereitstellungssystem</w:t>
      </w:r>
      <w:r>
        <w:rPr>
          <w:rStyle w:val="normaltextrun"/>
          <w:rFonts w:ascii="Arial" w:eastAsiaTheme="minorHAnsi" w:hAnsi="Arial" w:cs="Arial"/>
          <w:color w:val="222222"/>
          <w:sz w:val="22"/>
          <w:szCs w:val="22"/>
          <w:lang w:eastAsia="en-US"/>
        </w:rPr>
        <w:t xml:space="preserve"> </w:t>
      </w:r>
      <w:r w:rsidRPr="00EC42A7">
        <w:rPr>
          <w:rStyle w:val="normaltextrun"/>
          <w:rFonts w:ascii="Arial" w:eastAsiaTheme="minorHAnsi" w:hAnsi="Arial" w:cs="Arial"/>
          <w:color w:val="222222"/>
          <w:sz w:val="22"/>
          <w:szCs w:val="22"/>
          <w:lang w:val="de-DE" w:eastAsia="en-US"/>
        </w:rPr>
        <w:t xml:space="preserve">AutoStore nutzen, Zugang zu datengestützten Erkenntnissen aus ihrem System zu erhalten und die Ursachen für </w:t>
      </w:r>
      <w:r w:rsidRPr="003D1DD5">
        <w:rPr>
          <w:rStyle w:val="normaltextrun"/>
          <w:rFonts w:ascii="Arial" w:eastAsiaTheme="minorHAnsi" w:hAnsi="Arial" w:cs="Arial"/>
          <w:color w:val="222222"/>
          <w:sz w:val="22"/>
          <w:szCs w:val="22"/>
          <w:lang w:val="de-DE" w:eastAsia="en-US"/>
        </w:rPr>
        <w:t>betriebliche Herausforderungen leicht zu erkennen.</w:t>
      </w:r>
    </w:p>
    <w:p w14:paraId="26EFD1C0" w14:textId="691A88BB" w:rsidR="00EC42A7" w:rsidRPr="003D1DD5" w:rsidRDefault="00EC42A7" w:rsidP="5FB980BC">
      <w:pPr>
        <w:pStyle w:val="paragraph"/>
        <w:shd w:val="clear" w:color="auto" w:fill="FFFFFF" w:themeFill="background1"/>
        <w:textAlignment w:val="baseline"/>
        <w:rPr>
          <w:rStyle w:val="normaltextrun"/>
          <w:rFonts w:ascii="Arial" w:eastAsiaTheme="minorEastAsia" w:hAnsi="Arial" w:cs="Arial"/>
          <w:color w:val="222222"/>
          <w:sz w:val="22"/>
          <w:szCs w:val="22"/>
          <w:lang w:val="de-DE" w:eastAsia="en-US"/>
        </w:rPr>
      </w:pPr>
      <w:r w:rsidRPr="003D1DD5">
        <w:rPr>
          <w:rStyle w:val="normaltextrun"/>
          <w:rFonts w:ascii="Arial" w:eastAsiaTheme="minorEastAsia" w:hAnsi="Arial" w:cs="Arial"/>
          <w:color w:val="222222"/>
          <w:sz w:val="22"/>
          <w:szCs w:val="22"/>
          <w:lang w:val="de-DE" w:eastAsia="en-US"/>
        </w:rPr>
        <w:t>Unify Analytics ist in zwei Versionen erhältlich: als Webanwendung, mit der Unternehmen Statistiken und Analysen in Echtzeit abrufen können, und als API</w:t>
      </w:r>
      <w:r w:rsidR="3229B5D8" w:rsidRPr="003D1DD5">
        <w:rPr>
          <w:rStyle w:val="normaltextrun"/>
          <w:rFonts w:ascii="Arial" w:eastAsiaTheme="minorEastAsia" w:hAnsi="Arial" w:cs="Arial"/>
          <w:color w:val="222222"/>
          <w:sz w:val="22"/>
          <w:szCs w:val="22"/>
          <w:lang w:val="de-DE" w:eastAsia="en-US"/>
        </w:rPr>
        <w:t xml:space="preserve"> (</w:t>
      </w:r>
      <w:proofErr w:type="spellStart"/>
      <w:r w:rsidR="3229B5D8" w:rsidRPr="003D1DD5">
        <w:rPr>
          <w:rFonts w:ascii="Arial" w:eastAsia="Arial" w:hAnsi="Arial" w:cs="Arial"/>
          <w:color w:val="202124"/>
          <w:sz w:val="22"/>
          <w:szCs w:val="22"/>
          <w:lang w:val="de-DE"/>
        </w:rPr>
        <w:t>Application</w:t>
      </w:r>
      <w:proofErr w:type="spellEnd"/>
      <w:r w:rsidR="3229B5D8" w:rsidRPr="003D1DD5">
        <w:rPr>
          <w:rFonts w:ascii="Arial" w:eastAsia="Arial" w:hAnsi="Arial" w:cs="Arial"/>
          <w:color w:val="202124"/>
          <w:sz w:val="22"/>
          <w:szCs w:val="22"/>
          <w:lang w:val="de-DE"/>
        </w:rPr>
        <w:t xml:space="preserve"> </w:t>
      </w:r>
      <w:proofErr w:type="spellStart"/>
      <w:r w:rsidR="3229B5D8" w:rsidRPr="003D1DD5">
        <w:rPr>
          <w:rFonts w:ascii="Arial" w:eastAsia="Arial" w:hAnsi="Arial" w:cs="Arial"/>
          <w:color w:val="202124"/>
          <w:sz w:val="22"/>
          <w:szCs w:val="22"/>
          <w:lang w:val="de-DE"/>
        </w:rPr>
        <w:t>Programming</w:t>
      </w:r>
      <w:proofErr w:type="spellEnd"/>
      <w:r w:rsidR="3229B5D8" w:rsidRPr="003D1DD5">
        <w:rPr>
          <w:rFonts w:ascii="Arial" w:eastAsia="Arial" w:hAnsi="Arial" w:cs="Arial"/>
          <w:color w:val="202124"/>
          <w:sz w:val="22"/>
          <w:szCs w:val="22"/>
          <w:lang w:val="de-DE"/>
        </w:rPr>
        <w:t xml:space="preserve"> Interface)</w:t>
      </w:r>
      <w:r w:rsidRPr="003D1DD5">
        <w:rPr>
          <w:rStyle w:val="normaltextrun"/>
          <w:rFonts w:ascii="Arial" w:eastAsiaTheme="minorEastAsia" w:hAnsi="Arial" w:cs="Arial"/>
          <w:color w:val="222222"/>
          <w:sz w:val="22"/>
          <w:szCs w:val="22"/>
          <w:lang w:val="de-DE" w:eastAsia="en-US"/>
        </w:rPr>
        <w:t>, die eine nahtlose Integration mit externen Drittanwendungen ermöglicht.</w:t>
      </w:r>
    </w:p>
    <w:p w14:paraId="314F9E40" w14:textId="3BE224B1"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t xml:space="preserve">"Unternehmen können durch die Kombination von </w:t>
      </w:r>
      <w:r w:rsidR="00EB4F4E" w:rsidRPr="003D1DD5">
        <w:rPr>
          <w:rStyle w:val="normaltextrun"/>
          <w:rFonts w:ascii="Arial" w:eastAsiaTheme="minorHAnsi" w:hAnsi="Arial" w:cs="Arial"/>
          <w:color w:val="222222"/>
          <w:sz w:val="22"/>
          <w:szCs w:val="22"/>
          <w:lang w:eastAsia="en-US"/>
        </w:rPr>
        <w:t>Lager</w:t>
      </w:r>
      <w:proofErr w:type="spellStart"/>
      <w:r w:rsidRPr="003D1DD5">
        <w:rPr>
          <w:rStyle w:val="normaltextrun"/>
          <w:rFonts w:ascii="Arial" w:eastAsiaTheme="minorHAnsi" w:hAnsi="Arial" w:cs="Arial"/>
          <w:color w:val="222222"/>
          <w:sz w:val="22"/>
          <w:szCs w:val="22"/>
          <w:lang w:val="de-DE" w:eastAsia="en-US"/>
        </w:rPr>
        <w:t>automatis</w:t>
      </w:r>
      <w:proofErr w:type="spellEnd"/>
      <w:r w:rsidR="00EB4F4E" w:rsidRPr="003D1DD5">
        <w:rPr>
          <w:rStyle w:val="normaltextrun"/>
          <w:rFonts w:ascii="Arial" w:eastAsiaTheme="minorHAnsi" w:hAnsi="Arial" w:cs="Arial"/>
          <w:color w:val="222222"/>
          <w:sz w:val="22"/>
          <w:szCs w:val="22"/>
          <w:lang w:eastAsia="en-US"/>
        </w:rPr>
        <w:t>ierung und</w:t>
      </w:r>
      <w:r w:rsidRPr="003D1DD5">
        <w:rPr>
          <w:rStyle w:val="normaltextrun"/>
          <w:rFonts w:ascii="Arial" w:eastAsiaTheme="minorHAnsi" w:hAnsi="Arial" w:cs="Arial"/>
          <w:color w:val="222222"/>
          <w:sz w:val="22"/>
          <w:szCs w:val="22"/>
          <w:lang w:val="de-DE" w:eastAsia="en-US"/>
        </w:rPr>
        <w:t xml:space="preserve"> datengestützten Erkenntnissen von zahlreichen Vorteilen profitieren. Dieses Datenanalyse-Tool ermöglicht es Unternehmen, proaktiver zu handeln und schnell auf Herausforderungen zu reagieren", sagt Andreas Munch, Produktmanager bei AutoStore.</w:t>
      </w:r>
    </w:p>
    <w:p w14:paraId="260157BB" w14:textId="569FF5AF"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t>Unify Analytics besteht aus mehreren Dashboards zur Leistungsanalyse, die grafische Darstellungen von Betriebsinformationen bieten. Beispiele für verfügbare Daten sind die Betriebszeit und die Anzahl der Stopps innerhalb des Systems, die Wartezeit pro Behälter, die durchschnittlich</w:t>
      </w:r>
      <w:r w:rsidR="00EB4F4E" w:rsidRPr="003D1DD5">
        <w:rPr>
          <w:rStyle w:val="normaltextrun"/>
          <w:rFonts w:ascii="Arial" w:eastAsiaTheme="minorHAnsi" w:hAnsi="Arial" w:cs="Arial"/>
          <w:color w:val="222222"/>
          <w:sz w:val="22"/>
          <w:szCs w:val="22"/>
          <w:lang w:eastAsia="en-US"/>
        </w:rPr>
        <w:t xml:space="preserve"> zurückgelegte</w:t>
      </w:r>
      <w:r w:rsidRPr="003D1DD5">
        <w:rPr>
          <w:rStyle w:val="normaltextrun"/>
          <w:rFonts w:ascii="Arial" w:eastAsiaTheme="minorHAnsi" w:hAnsi="Arial" w:cs="Arial"/>
          <w:color w:val="222222"/>
          <w:sz w:val="22"/>
          <w:szCs w:val="22"/>
          <w:lang w:val="de-DE" w:eastAsia="en-US"/>
        </w:rPr>
        <w:t xml:space="preserve"> </w:t>
      </w:r>
      <w:r w:rsidR="00EB4F4E" w:rsidRPr="003D1DD5">
        <w:rPr>
          <w:rStyle w:val="normaltextrun"/>
          <w:rFonts w:ascii="Arial" w:eastAsiaTheme="minorHAnsi" w:hAnsi="Arial" w:cs="Arial"/>
          <w:color w:val="222222"/>
          <w:sz w:val="22"/>
          <w:szCs w:val="22"/>
          <w:lang w:eastAsia="en-US"/>
        </w:rPr>
        <w:t>Distanz</w:t>
      </w:r>
      <w:r w:rsidRPr="003D1DD5">
        <w:rPr>
          <w:rStyle w:val="normaltextrun"/>
          <w:rFonts w:ascii="Arial" w:eastAsiaTheme="minorHAnsi" w:hAnsi="Arial" w:cs="Arial"/>
          <w:color w:val="222222"/>
          <w:sz w:val="22"/>
          <w:szCs w:val="22"/>
          <w:lang w:val="de-DE" w:eastAsia="en-US"/>
        </w:rPr>
        <w:t xml:space="preserve"> pro Roboter und die Anzahl der Aufgaben, die ein Kunde im System vorbereitet hat (pro Stunde). Es wird auch angezeigt, ob die Software und Firmware aktualisiert wurden.</w:t>
      </w:r>
    </w:p>
    <w:p w14:paraId="448E9052" w14:textId="77777777"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t>"Daten sind nur dann effektiv, wenn wir die richtigen Metriken messen. Wir haben derzeit eine ausgewählte Liste von Schlüsselkennzahlen und werden die Software in engem Dialog mit unseren Nutzern schrittweise weiterentwickeln und um neue Funktionen ergänzen", sagt Munch.</w:t>
      </w:r>
    </w:p>
    <w:p w14:paraId="33AC0E2B" w14:textId="277D2415"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t xml:space="preserve">In den nächsten </w:t>
      </w:r>
      <w:r w:rsidR="00EB4F4E" w:rsidRPr="003D1DD5">
        <w:rPr>
          <w:rStyle w:val="normaltextrun"/>
          <w:rFonts w:ascii="Arial" w:eastAsiaTheme="minorHAnsi" w:hAnsi="Arial" w:cs="Arial"/>
          <w:color w:val="222222"/>
          <w:sz w:val="22"/>
          <w:szCs w:val="22"/>
          <w:lang w:eastAsia="en-US"/>
        </w:rPr>
        <w:t>Weiterentwicklungen</w:t>
      </w:r>
      <w:r w:rsidRPr="003D1DD5">
        <w:rPr>
          <w:rStyle w:val="normaltextrun"/>
          <w:rFonts w:ascii="Arial" w:eastAsiaTheme="minorHAnsi" w:hAnsi="Arial" w:cs="Arial"/>
          <w:color w:val="222222"/>
          <w:sz w:val="22"/>
          <w:szCs w:val="22"/>
          <w:lang w:val="de-DE" w:eastAsia="en-US"/>
        </w:rPr>
        <w:t xml:space="preserve"> der Technologie planen die AutoStore-Entwickler die Integration einer Alarmfunktion. Die Endnutzer werden per E-Mail oder SMS benachrichtigt, wenn bestimmte Bedingungen eintreten, so dass Unternehmen schnell auf betriebliche Herausforderungen reagieren können.</w:t>
      </w:r>
    </w:p>
    <w:p w14:paraId="57DDE6FB" w14:textId="09CF81FB" w:rsidR="00EC42A7" w:rsidRPr="00EB4F4E" w:rsidRDefault="00EC42A7" w:rsidP="00EC42A7">
      <w:pPr>
        <w:pStyle w:val="paragraph"/>
        <w:shd w:val="clear" w:color="auto" w:fill="FFFFFF"/>
        <w:textAlignment w:val="baseline"/>
        <w:rPr>
          <w:rStyle w:val="normaltextrun"/>
          <w:rFonts w:ascii="Arial" w:eastAsiaTheme="minorHAnsi" w:hAnsi="Arial" w:cs="Arial"/>
          <w:b/>
          <w:bCs/>
          <w:color w:val="222222"/>
          <w:sz w:val="22"/>
          <w:szCs w:val="22"/>
          <w:lang w:val="de-DE" w:eastAsia="en-US"/>
        </w:rPr>
      </w:pPr>
      <w:r w:rsidRPr="00EB4F4E">
        <w:rPr>
          <w:rStyle w:val="normaltextrun"/>
          <w:rFonts w:ascii="Arial" w:eastAsiaTheme="minorHAnsi" w:hAnsi="Arial" w:cs="Arial"/>
          <w:b/>
          <w:bCs/>
          <w:color w:val="222222"/>
          <w:sz w:val="22"/>
          <w:szCs w:val="22"/>
          <w:lang w:val="de-DE" w:eastAsia="en-US"/>
        </w:rPr>
        <w:t>Eine einzige Datenplattform</w:t>
      </w:r>
    </w:p>
    <w:p w14:paraId="631A741A" w14:textId="2D445223" w:rsidR="00EC42A7" w:rsidRPr="003D1DD5" w:rsidRDefault="00EC42A7" w:rsidP="5FB980BC">
      <w:pPr>
        <w:pStyle w:val="paragraph"/>
        <w:shd w:val="clear" w:color="auto" w:fill="FFFFFF" w:themeFill="background1"/>
        <w:textAlignment w:val="baseline"/>
        <w:rPr>
          <w:rStyle w:val="normaltextrun"/>
          <w:rFonts w:ascii="Arial" w:eastAsiaTheme="minorEastAsia" w:hAnsi="Arial" w:cs="Arial"/>
          <w:color w:val="222222"/>
          <w:sz w:val="22"/>
          <w:szCs w:val="22"/>
          <w:lang w:val="de-DE" w:eastAsia="en-US"/>
        </w:rPr>
      </w:pPr>
      <w:r w:rsidRPr="003D1DD5">
        <w:rPr>
          <w:rStyle w:val="normaltextrun"/>
          <w:rFonts w:ascii="Arial" w:eastAsiaTheme="minorEastAsia" w:hAnsi="Arial" w:cs="Arial"/>
          <w:color w:val="222222"/>
          <w:sz w:val="22"/>
          <w:szCs w:val="22"/>
          <w:lang w:val="de-DE" w:eastAsia="en-US"/>
        </w:rPr>
        <w:t>Das AutoStore</w:t>
      </w:r>
      <w:r w:rsidR="00EB4F4E" w:rsidRPr="003D1DD5">
        <w:rPr>
          <w:rStyle w:val="normaltextrun"/>
          <w:rFonts w:ascii="Arial" w:eastAsiaTheme="minorEastAsia" w:hAnsi="Arial" w:cs="Arial"/>
          <w:color w:val="222222"/>
          <w:sz w:val="22"/>
          <w:szCs w:val="22"/>
          <w:lang w:eastAsia="en-US"/>
        </w:rPr>
        <w:t xml:space="preserve"> </w:t>
      </w:r>
      <w:r w:rsidRPr="003D1DD5">
        <w:rPr>
          <w:rStyle w:val="normaltextrun"/>
          <w:rFonts w:ascii="Arial" w:eastAsiaTheme="minorEastAsia" w:hAnsi="Arial" w:cs="Arial"/>
          <w:color w:val="222222"/>
          <w:sz w:val="22"/>
          <w:szCs w:val="22"/>
          <w:lang w:val="de-DE" w:eastAsia="en-US"/>
        </w:rPr>
        <w:t>System generiert laufend große Mengen an Informationen</w:t>
      </w:r>
      <w:r w:rsidR="00C579FD" w:rsidRPr="003D1DD5">
        <w:rPr>
          <w:rStyle w:val="normaltextrun"/>
          <w:rFonts w:ascii="Arial" w:eastAsiaTheme="minorEastAsia" w:hAnsi="Arial" w:cs="Arial"/>
          <w:color w:val="222222"/>
          <w:sz w:val="22"/>
          <w:szCs w:val="22"/>
          <w:lang w:eastAsia="en-US"/>
        </w:rPr>
        <w:t xml:space="preserve">. Das macht eine Technologie, die diese Daten </w:t>
      </w:r>
      <w:r w:rsidR="3A6DA16E" w:rsidRPr="003D1DD5">
        <w:rPr>
          <w:rStyle w:val="normaltextrun"/>
          <w:rFonts w:ascii="Arial" w:eastAsiaTheme="minorEastAsia" w:hAnsi="Arial" w:cs="Arial"/>
          <w:color w:val="222222"/>
          <w:sz w:val="22"/>
          <w:szCs w:val="22"/>
          <w:lang w:val="de-DE" w:eastAsia="en-US"/>
        </w:rPr>
        <w:t xml:space="preserve">hochgradig geschützt </w:t>
      </w:r>
      <w:r w:rsidR="00C579FD" w:rsidRPr="003D1DD5">
        <w:rPr>
          <w:rStyle w:val="normaltextrun"/>
          <w:rFonts w:ascii="Arial" w:eastAsiaTheme="minorEastAsia" w:hAnsi="Arial" w:cs="Arial"/>
          <w:color w:val="222222"/>
          <w:sz w:val="22"/>
          <w:szCs w:val="22"/>
          <w:lang w:eastAsia="en-US"/>
        </w:rPr>
        <w:t xml:space="preserve">auf </w:t>
      </w:r>
      <w:r w:rsidRPr="003D1DD5">
        <w:rPr>
          <w:rStyle w:val="normaltextrun"/>
          <w:rFonts w:ascii="Arial" w:eastAsiaTheme="minorEastAsia" w:hAnsi="Arial" w:cs="Arial"/>
          <w:color w:val="222222"/>
          <w:sz w:val="22"/>
          <w:szCs w:val="22"/>
          <w:lang w:val="de-DE" w:eastAsia="en-US"/>
        </w:rPr>
        <w:t>einer einzigen Plattform organisiert</w:t>
      </w:r>
      <w:r w:rsidR="00C579FD" w:rsidRPr="003D1DD5">
        <w:rPr>
          <w:rStyle w:val="normaltextrun"/>
          <w:rFonts w:ascii="Arial" w:eastAsiaTheme="minorEastAsia" w:hAnsi="Arial" w:cs="Arial"/>
          <w:color w:val="222222"/>
          <w:sz w:val="22"/>
          <w:szCs w:val="22"/>
          <w:lang w:eastAsia="en-US"/>
        </w:rPr>
        <w:t xml:space="preserve"> </w:t>
      </w:r>
      <w:r w:rsidR="43ACCABA" w:rsidRPr="003D1DD5">
        <w:rPr>
          <w:rStyle w:val="normaltextrun"/>
          <w:rFonts w:ascii="Arial" w:eastAsiaTheme="minorEastAsia" w:hAnsi="Arial" w:cs="Arial"/>
          <w:color w:val="222222"/>
          <w:sz w:val="22"/>
          <w:szCs w:val="22"/>
          <w:lang w:val="de-DE" w:eastAsia="en-US"/>
        </w:rPr>
        <w:t xml:space="preserve"> </w:t>
      </w:r>
      <w:r w:rsidRPr="003D1DD5">
        <w:rPr>
          <w:rStyle w:val="normaltextrun"/>
          <w:rFonts w:ascii="Arial" w:eastAsiaTheme="minorEastAsia" w:hAnsi="Arial" w:cs="Arial"/>
          <w:color w:val="222222"/>
          <w:sz w:val="22"/>
          <w:szCs w:val="22"/>
          <w:lang w:val="de-DE" w:eastAsia="en-US"/>
        </w:rPr>
        <w:t xml:space="preserve">und </w:t>
      </w:r>
      <w:r w:rsidR="5BC54368" w:rsidRPr="003D1DD5">
        <w:rPr>
          <w:rStyle w:val="normaltextrun"/>
          <w:rFonts w:ascii="Arial" w:eastAsiaTheme="minorEastAsia" w:hAnsi="Arial" w:cs="Arial"/>
          <w:color w:val="222222"/>
          <w:sz w:val="22"/>
          <w:szCs w:val="22"/>
          <w:lang w:val="de-DE" w:eastAsia="en-US"/>
        </w:rPr>
        <w:t xml:space="preserve">höchste </w:t>
      </w:r>
      <w:r w:rsidRPr="003D1DD5">
        <w:rPr>
          <w:rStyle w:val="normaltextrun"/>
          <w:rFonts w:ascii="Arial" w:eastAsiaTheme="minorEastAsia" w:hAnsi="Arial" w:cs="Arial"/>
          <w:color w:val="222222"/>
          <w:sz w:val="22"/>
          <w:szCs w:val="22"/>
          <w:lang w:val="de-DE" w:eastAsia="en-US"/>
        </w:rPr>
        <w:t xml:space="preserve">Sicherheitsanforderungen erfüllt, </w:t>
      </w:r>
      <w:r w:rsidR="00C579FD" w:rsidRPr="003D1DD5">
        <w:rPr>
          <w:rStyle w:val="normaltextrun"/>
          <w:rFonts w:ascii="Arial" w:eastAsiaTheme="minorEastAsia" w:hAnsi="Arial" w:cs="Arial"/>
          <w:color w:val="222222"/>
          <w:sz w:val="22"/>
          <w:szCs w:val="22"/>
          <w:lang w:eastAsia="en-US"/>
        </w:rPr>
        <w:t>enorm wertvoll</w:t>
      </w:r>
      <w:r w:rsidRPr="003D1DD5">
        <w:rPr>
          <w:rStyle w:val="normaltextrun"/>
          <w:rFonts w:ascii="Arial" w:eastAsiaTheme="minorEastAsia" w:hAnsi="Arial" w:cs="Arial"/>
          <w:color w:val="222222"/>
          <w:sz w:val="22"/>
          <w:szCs w:val="22"/>
          <w:lang w:val="de-DE" w:eastAsia="en-US"/>
        </w:rPr>
        <w:t>.</w:t>
      </w:r>
    </w:p>
    <w:p w14:paraId="51DEA2F2" w14:textId="70D991C8"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t xml:space="preserve">"Das neue Analysetool sichert den Zugang zu Echtzeit- und </w:t>
      </w:r>
      <w:r w:rsidR="00C579FD" w:rsidRPr="003D1DD5">
        <w:rPr>
          <w:rStyle w:val="normaltextrun"/>
          <w:rFonts w:ascii="Arial" w:eastAsiaTheme="minorHAnsi" w:hAnsi="Arial" w:cs="Arial"/>
          <w:color w:val="222222"/>
          <w:sz w:val="22"/>
          <w:szCs w:val="22"/>
          <w:lang w:eastAsia="en-US"/>
        </w:rPr>
        <w:t>Protokoll-</w:t>
      </w:r>
      <w:r w:rsidRPr="003D1DD5">
        <w:rPr>
          <w:rStyle w:val="normaltextrun"/>
          <w:rFonts w:ascii="Arial" w:eastAsiaTheme="minorHAnsi" w:hAnsi="Arial" w:cs="Arial"/>
          <w:color w:val="222222"/>
          <w:sz w:val="22"/>
          <w:szCs w:val="22"/>
          <w:lang w:val="de-DE" w:eastAsia="en-US"/>
        </w:rPr>
        <w:t xml:space="preserve">Daten und ist nur für </w:t>
      </w:r>
      <w:r w:rsidR="00C579FD" w:rsidRPr="003D1DD5">
        <w:rPr>
          <w:rStyle w:val="normaltextrun"/>
          <w:rFonts w:ascii="Arial" w:eastAsiaTheme="minorHAnsi" w:hAnsi="Arial" w:cs="Arial"/>
          <w:color w:val="222222"/>
          <w:sz w:val="22"/>
          <w:szCs w:val="22"/>
          <w:lang w:eastAsia="en-US"/>
        </w:rPr>
        <w:t xml:space="preserve">eigens </w:t>
      </w:r>
      <w:r w:rsidRPr="003D1DD5">
        <w:rPr>
          <w:rStyle w:val="normaltextrun"/>
          <w:rFonts w:ascii="Arial" w:eastAsiaTheme="minorHAnsi" w:hAnsi="Arial" w:cs="Arial"/>
          <w:color w:val="222222"/>
          <w:sz w:val="22"/>
          <w:szCs w:val="22"/>
          <w:lang w:val="de-DE" w:eastAsia="en-US"/>
        </w:rPr>
        <w:t>bestimmte Endnutzer und Vertriebspartner zugänglich. Wir stellen automatisch Software-Updates bereit, sobald sie verfügbar sind, ohne dass es zu Systemausfällen kommt", sagt Munch.</w:t>
      </w:r>
    </w:p>
    <w:p w14:paraId="4CA796E7" w14:textId="77777777" w:rsidR="00EC42A7" w:rsidRPr="003D1DD5" w:rsidRDefault="00EC42A7" w:rsidP="00EC42A7">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3D1DD5">
        <w:rPr>
          <w:rStyle w:val="normaltextrun"/>
          <w:rFonts w:ascii="Arial" w:eastAsiaTheme="minorHAnsi" w:hAnsi="Arial" w:cs="Arial"/>
          <w:color w:val="222222"/>
          <w:sz w:val="22"/>
          <w:szCs w:val="22"/>
          <w:lang w:val="de-DE" w:eastAsia="en-US"/>
        </w:rPr>
        <w:lastRenderedPageBreak/>
        <w:t>Unify Analytics ist intuitiv und einfach zu bedienen und erfordert weder eine Schulung noch umfangreiche technische Kenntnisse für die Implementierung. Die Webplattform und die API sind ab dem 15. November verfügbar.</w:t>
      </w:r>
    </w:p>
    <w:p w14:paraId="192F3D19" w14:textId="77777777" w:rsidR="00C579FD" w:rsidRDefault="00C579FD" w:rsidP="00EC42A7">
      <w:pPr>
        <w:pStyle w:val="paragraph"/>
        <w:shd w:val="clear" w:color="auto" w:fill="FFFFFF"/>
        <w:spacing w:before="0" w:beforeAutospacing="0" w:after="0" w:afterAutospacing="0"/>
        <w:textAlignment w:val="baseline"/>
        <w:rPr>
          <w:rStyle w:val="normaltextrun"/>
          <w:rFonts w:ascii="Arial" w:hAnsi="Arial" w:cs="Arial"/>
          <w:b/>
          <w:bCs/>
          <w:color w:val="222222"/>
          <w:sz w:val="22"/>
          <w:szCs w:val="22"/>
          <w:lang w:val="de-DE"/>
        </w:rPr>
      </w:pPr>
    </w:p>
    <w:p w14:paraId="636BBE1A" w14:textId="77777777" w:rsidR="00C579FD" w:rsidRPr="00C579FD" w:rsidRDefault="00C579FD" w:rsidP="00C579FD">
      <w:pPr>
        <w:pStyle w:val="paragraph"/>
        <w:shd w:val="clear" w:color="auto" w:fill="FFFFFF"/>
        <w:textAlignment w:val="baseline"/>
        <w:rPr>
          <w:rStyle w:val="normaltextrun"/>
          <w:rFonts w:ascii="Arial" w:eastAsiaTheme="minorHAnsi" w:hAnsi="Arial" w:cs="Arial"/>
          <w:b/>
          <w:bCs/>
          <w:color w:val="222222"/>
          <w:sz w:val="22"/>
          <w:szCs w:val="22"/>
          <w:lang w:val="de-DE" w:eastAsia="en-US"/>
        </w:rPr>
      </w:pPr>
      <w:r w:rsidRPr="00C579FD">
        <w:rPr>
          <w:rStyle w:val="normaltextrun"/>
          <w:rFonts w:ascii="Arial" w:eastAsiaTheme="minorHAnsi" w:hAnsi="Arial" w:cs="Arial"/>
          <w:b/>
          <w:bCs/>
          <w:color w:val="222222"/>
          <w:sz w:val="22"/>
          <w:szCs w:val="22"/>
          <w:lang w:val="de-DE" w:eastAsia="en-US"/>
        </w:rPr>
        <w:t xml:space="preserve">Über AutoStore | www.autostoresystem.com </w:t>
      </w:r>
    </w:p>
    <w:p w14:paraId="3768CCC7" w14:textId="77777777" w:rsidR="00C579FD" w:rsidRPr="00C579FD" w:rsidRDefault="00C579FD" w:rsidP="00C579FD">
      <w:pPr>
        <w:rPr>
          <w:rStyle w:val="normaltextrun"/>
          <w:rFonts w:ascii="Arial" w:hAnsi="Arial" w:cs="Arial"/>
          <w:color w:val="222222"/>
          <w:sz w:val="22"/>
          <w:szCs w:val="22"/>
          <w:lang w:val="de-DE"/>
        </w:rPr>
      </w:pPr>
      <w:r w:rsidRPr="00C579FD">
        <w:rPr>
          <w:rStyle w:val="normaltextrun"/>
          <w:rFonts w:ascii="Arial" w:hAnsi="Arial" w:cs="Arial"/>
          <w:color w:val="222222"/>
          <w:sz w:val="22"/>
          <w:szCs w:val="22"/>
          <w:lang w:val="de-DE"/>
        </w:rPr>
        <w:t xml:space="preserve">AutoStore, gegründet 1996, ist eine Roboter-Technologie Firma, die die Cube Storage Automation; die dichteste, existierende Lagerautomatisierung, erfunden hat und ständig weiterentwickelt. Unser Fokus ist, Software und Hardware mit den menschlichen Fähigkeiten zu kombinieren, um die Zukunft der Lagerhaltung zu gestalten. AutoStore ist ein globales Unternehmen mit mehr als 950 Installationen in 45 Ländern und einer Vielzahl von Branchen. Alle Systeme werden von einem Netzwerk qualifizierter Integratoren, die wir “Partner” nennen, vertrieben, entwickelt, installiert und gewartet. Der Hauptsitz ist in </w:t>
      </w:r>
      <w:proofErr w:type="spellStart"/>
      <w:r w:rsidRPr="00C579FD">
        <w:rPr>
          <w:rStyle w:val="normaltextrun"/>
          <w:rFonts w:ascii="Arial" w:hAnsi="Arial" w:cs="Arial"/>
          <w:color w:val="222222"/>
          <w:sz w:val="22"/>
          <w:szCs w:val="22"/>
          <w:lang w:val="de-DE"/>
        </w:rPr>
        <w:t>Nedre</w:t>
      </w:r>
      <w:proofErr w:type="spellEnd"/>
      <w:r w:rsidRPr="00C579FD">
        <w:rPr>
          <w:rStyle w:val="normaltextrun"/>
          <w:rFonts w:ascii="Arial" w:hAnsi="Arial" w:cs="Arial"/>
          <w:color w:val="222222"/>
          <w:sz w:val="22"/>
          <w:szCs w:val="22"/>
          <w:lang w:val="de-DE"/>
        </w:rPr>
        <w:t xml:space="preserve"> </w:t>
      </w:r>
      <w:proofErr w:type="spellStart"/>
      <w:r w:rsidRPr="00C579FD">
        <w:rPr>
          <w:rStyle w:val="normaltextrun"/>
          <w:rFonts w:ascii="Arial" w:hAnsi="Arial" w:cs="Arial"/>
          <w:color w:val="222222"/>
          <w:sz w:val="22"/>
          <w:szCs w:val="22"/>
          <w:lang w:val="de-DE"/>
        </w:rPr>
        <w:t>Vats</w:t>
      </w:r>
      <w:proofErr w:type="spellEnd"/>
      <w:r w:rsidRPr="00C579FD">
        <w:rPr>
          <w:rStyle w:val="normaltextrun"/>
          <w:rFonts w:ascii="Arial" w:hAnsi="Arial" w:cs="Arial"/>
          <w:color w:val="222222"/>
          <w:sz w:val="22"/>
          <w:szCs w:val="22"/>
          <w:lang w:val="de-DE"/>
        </w:rPr>
        <w:t>, Norwegen, mit Niederlassungen in Oslo (Norwegen), den USA, UK, Deutschland, Frankreich, S</w:t>
      </w:r>
      <w:r>
        <w:rPr>
          <w:rStyle w:val="normaltextrun"/>
          <w:rFonts w:ascii="Arial" w:hAnsi="Arial" w:cs="Arial"/>
          <w:color w:val="222222"/>
          <w:sz w:val="22"/>
          <w:szCs w:val="22"/>
        </w:rPr>
        <w:t>p</w:t>
      </w:r>
      <w:proofErr w:type="spellStart"/>
      <w:r w:rsidRPr="00C579FD">
        <w:rPr>
          <w:rStyle w:val="normaltextrun"/>
          <w:rFonts w:ascii="Arial" w:hAnsi="Arial" w:cs="Arial"/>
          <w:color w:val="222222"/>
          <w:sz w:val="22"/>
          <w:szCs w:val="22"/>
          <w:lang w:val="de-DE"/>
        </w:rPr>
        <w:t>anien</w:t>
      </w:r>
      <w:proofErr w:type="spellEnd"/>
      <w:r w:rsidRPr="00C579FD">
        <w:rPr>
          <w:rStyle w:val="normaltextrun"/>
          <w:rFonts w:ascii="Arial" w:hAnsi="Arial" w:cs="Arial"/>
          <w:color w:val="222222"/>
          <w:sz w:val="22"/>
          <w:szCs w:val="22"/>
          <w:lang w:val="de-DE"/>
        </w:rPr>
        <w:t>, Italien, Österreich, Südkorea, Japan und Singapur.</w:t>
      </w:r>
    </w:p>
    <w:p w14:paraId="4A84C642" w14:textId="77777777" w:rsidR="00C579FD" w:rsidRPr="00C579FD" w:rsidRDefault="00C579FD" w:rsidP="00C579FD">
      <w:pPr>
        <w:pStyle w:val="paragraph"/>
        <w:shd w:val="clear" w:color="auto" w:fill="FFFFFF"/>
        <w:textAlignment w:val="baseline"/>
        <w:rPr>
          <w:rStyle w:val="normaltextrun"/>
          <w:rFonts w:ascii="Arial" w:eastAsiaTheme="minorHAnsi" w:hAnsi="Arial" w:cs="Arial"/>
          <w:color w:val="222222"/>
          <w:sz w:val="22"/>
          <w:szCs w:val="22"/>
          <w:lang w:val="de-DE" w:eastAsia="en-US"/>
        </w:rPr>
      </w:pPr>
      <w:r w:rsidRPr="00C579FD">
        <w:rPr>
          <w:rStyle w:val="normaltextrun"/>
          <w:rFonts w:ascii="Arial" w:eastAsiaTheme="minorHAnsi" w:hAnsi="Arial" w:cs="Arial"/>
          <w:color w:val="222222"/>
          <w:sz w:val="22"/>
          <w:szCs w:val="22"/>
          <w:lang w:val="de-DE" w:eastAsia="en-US"/>
        </w:rPr>
        <w:t xml:space="preserve">Das AutoStore-System besteht aus dem </w:t>
      </w:r>
      <w:proofErr w:type="spellStart"/>
      <w:r w:rsidRPr="00C579FD">
        <w:rPr>
          <w:rStyle w:val="normaltextrun"/>
          <w:rFonts w:ascii="Arial" w:eastAsiaTheme="minorHAnsi" w:hAnsi="Arial" w:cs="Arial"/>
          <w:color w:val="222222"/>
          <w:sz w:val="22"/>
          <w:szCs w:val="22"/>
          <w:lang w:val="de-DE" w:eastAsia="en-US"/>
        </w:rPr>
        <w:t>Grid</w:t>
      </w:r>
      <w:proofErr w:type="spellEnd"/>
      <w:r w:rsidRPr="00C579FD">
        <w:rPr>
          <w:rStyle w:val="normaltextrun"/>
          <w:rFonts w:ascii="Arial" w:eastAsiaTheme="minorHAnsi" w:hAnsi="Arial" w:cs="Arial"/>
          <w:color w:val="222222"/>
          <w:sz w:val="22"/>
          <w:szCs w:val="22"/>
          <w:lang w:val="de-DE" w:eastAsia="en-US"/>
        </w:rPr>
        <w:t xml:space="preserve"> (Aluminium-Gerüst), Robotern, Bins (Behältern), Ports (Arbeitsstationen) und dem Controller (Steuerung). Die Behälter werden im </w:t>
      </w:r>
      <w:proofErr w:type="spellStart"/>
      <w:r w:rsidRPr="00C579FD">
        <w:rPr>
          <w:rStyle w:val="normaltextrun"/>
          <w:rFonts w:ascii="Arial" w:eastAsiaTheme="minorHAnsi" w:hAnsi="Arial" w:cs="Arial"/>
          <w:color w:val="222222"/>
          <w:sz w:val="22"/>
          <w:szCs w:val="22"/>
          <w:lang w:val="de-DE" w:eastAsia="en-US"/>
        </w:rPr>
        <w:t>Grid</w:t>
      </w:r>
      <w:proofErr w:type="spellEnd"/>
      <w:r w:rsidRPr="00C579FD">
        <w:rPr>
          <w:rStyle w:val="normaltextrun"/>
          <w:rFonts w:ascii="Arial" w:eastAsiaTheme="minorHAnsi" w:hAnsi="Arial" w:cs="Arial"/>
          <w:color w:val="222222"/>
          <w:sz w:val="22"/>
          <w:szCs w:val="22"/>
          <w:lang w:val="de-DE" w:eastAsia="en-US"/>
        </w:rPr>
        <w:t xml:space="preserve"> gestapelt. Die Roboter fahren auf Schienen an der Oberseite des Grids und bringen Behälter, die benötigt werden, zu Port. Dort lagern Mitarbeiter Produkte ein oder entnehmen, kommissionieren, etikettieren, verpacken und verschicken sie. Ein Controller steuert den gesamten Vorgang.</w:t>
      </w:r>
    </w:p>
    <w:p w14:paraId="62B6B541" w14:textId="77777777" w:rsidR="00C579FD" w:rsidRPr="00C579FD" w:rsidRDefault="00C579FD" w:rsidP="00C579FD">
      <w:pPr>
        <w:pStyle w:val="paragraph"/>
        <w:shd w:val="clear" w:color="auto" w:fill="FFFFFF"/>
        <w:spacing w:before="0" w:beforeAutospacing="0" w:after="0" w:afterAutospacing="0"/>
        <w:textAlignment w:val="baseline"/>
        <w:rPr>
          <w:rStyle w:val="normaltextrun"/>
          <w:rFonts w:ascii="Arial" w:hAnsi="Arial" w:cs="Arial"/>
          <w:b/>
          <w:bCs/>
          <w:color w:val="222222"/>
          <w:sz w:val="22"/>
          <w:szCs w:val="22"/>
          <w:lang w:val="de-DE"/>
        </w:rPr>
      </w:pPr>
    </w:p>
    <w:p w14:paraId="1654724E" w14:textId="77777777" w:rsidR="00C579FD" w:rsidRPr="00C579FD" w:rsidRDefault="00C579FD" w:rsidP="00C579FD">
      <w:pPr>
        <w:pStyle w:val="paragraph"/>
        <w:spacing w:before="0" w:beforeAutospacing="0" w:after="0" w:afterAutospacing="0"/>
        <w:textAlignment w:val="baseline"/>
        <w:rPr>
          <w:rStyle w:val="normaltextrun"/>
          <w:rFonts w:ascii="Arial" w:eastAsiaTheme="minorHAnsi" w:hAnsi="Arial" w:cs="Arial"/>
          <w:b/>
          <w:bCs/>
          <w:color w:val="222222"/>
          <w:sz w:val="22"/>
          <w:szCs w:val="22"/>
          <w:lang w:val="de-DE" w:eastAsia="en-US"/>
        </w:rPr>
      </w:pPr>
      <w:r w:rsidRPr="00C579FD">
        <w:rPr>
          <w:rStyle w:val="normaltextrun"/>
          <w:rFonts w:ascii="Arial" w:eastAsiaTheme="minorHAnsi" w:hAnsi="Arial" w:cs="Arial"/>
          <w:b/>
          <w:bCs/>
          <w:color w:val="222222"/>
          <w:sz w:val="22"/>
          <w:szCs w:val="22"/>
          <w:lang w:val="de-DE" w:eastAsia="en-US"/>
        </w:rPr>
        <w:t>Presse-Rückfragen bitte an:</w:t>
      </w:r>
      <w:r w:rsidRPr="00C579FD">
        <w:rPr>
          <w:rStyle w:val="normaltextrun"/>
          <w:rFonts w:eastAsiaTheme="minorHAnsi"/>
          <w:b/>
          <w:bCs/>
          <w:color w:val="222222"/>
          <w:sz w:val="22"/>
          <w:szCs w:val="22"/>
          <w:lang w:val="de-DE" w:eastAsia="en-US"/>
        </w:rPr>
        <w:t> </w:t>
      </w:r>
    </w:p>
    <w:p w14:paraId="40B1DF32" w14:textId="77777777" w:rsidR="00C579FD" w:rsidRPr="00C579FD" w:rsidRDefault="00C579FD" w:rsidP="00C579FD">
      <w:pPr>
        <w:pStyle w:val="paragraph"/>
        <w:spacing w:before="0" w:beforeAutospacing="0" w:after="0" w:afterAutospacing="0"/>
        <w:textAlignment w:val="baseline"/>
        <w:rPr>
          <w:rStyle w:val="normaltextrun"/>
          <w:rFonts w:ascii="Arial" w:eastAsiaTheme="minorHAnsi" w:hAnsi="Arial" w:cs="Arial"/>
          <w:color w:val="222222"/>
          <w:sz w:val="22"/>
          <w:szCs w:val="22"/>
          <w:lang w:val="de-DE" w:eastAsia="en-US"/>
        </w:rPr>
      </w:pPr>
      <w:r w:rsidRPr="00C579FD">
        <w:rPr>
          <w:rStyle w:val="normaltextrun"/>
          <w:rFonts w:ascii="Arial" w:eastAsiaTheme="minorHAnsi" w:hAnsi="Arial" w:cs="Arial"/>
          <w:color w:val="222222"/>
          <w:sz w:val="22"/>
          <w:szCs w:val="22"/>
          <w:lang w:val="de-DE" w:eastAsia="en-US"/>
        </w:rPr>
        <w:t>Cathrin Gros</w:t>
      </w:r>
      <w:r w:rsidRPr="00C579FD">
        <w:rPr>
          <w:rStyle w:val="normaltextrun"/>
          <w:rFonts w:eastAsiaTheme="minorHAnsi"/>
          <w:color w:val="222222"/>
          <w:sz w:val="22"/>
          <w:szCs w:val="22"/>
          <w:lang w:val="de-DE" w:eastAsia="en-US"/>
        </w:rPr>
        <w:t> </w:t>
      </w:r>
      <w:r w:rsidRPr="00C579FD">
        <w:rPr>
          <w:rStyle w:val="normaltextrun"/>
          <w:rFonts w:eastAsiaTheme="minorHAnsi"/>
          <w:color w:val="222222"/>
          <w:sz w:val="22"/>
          <w:szCs w:val="22"/>
          <w:lang w:val="de-DE" w:eastAsia="en-US"/>
        </w:rPr>
        <w:br/>
      </w:r>
      <w:r w:rsidRPr="00C579FD">
        <w:rPr>
          <w:rStyle w:val="normaltextrun"/>
          <w:rFonts w:ascii="Arial" w:eastAsiaTheme="minorHAnsi" w:hAnsi="Arial" w:cs="Arial"/>
          <w:color w:val="222222"/>
          <w:sz w:val="22"/>
          <w:szCs w:val="22"/>
          <w:lang w:val="de-DE" w:eastAsia="en-US"/>
        </w:rPr>
        <w:t>Marketing Manager D/A/CH &amp; CEE</w:t>
      </w:r>
      <w:r w:rsidRPr="00C579FD">
        <w:rPr>
          <w:rStyle w:val="normaltextrun"/>
          <w:rFonts w:eastAsiaTheme="minorHAnsi"/>
          <w:color w:val="222222"/>
          <w:sz w:val="22"/>
          <w:szCs w:val="22"/>
          <w:lang w:val="de-DE" w:eastAsia="en-US"/>
        </w:rPr>
        <w:t> </w:t>
      </w:r>
      <w:r w:rsidRPr="00C579FD">
        <w:rPr>
          <w:rStyle w:val="normaltextrun"/>
          <w:rFonts w:eastAsiaTheme="minorHAnsi"/>
          <w:color w:val="222222"/>
          <w:sz w:val="22"/>
          <w:szCs w:val="22"/>
          <w:lang w:val="de-DE" w:eastAsia="en-US"/>
        </w:rPr>
        <w:br/>
      </w:r>
      <w:r w:rsidRPr="00C579FD">
        <w:rPr>
          <w:rStyle w:val="normaltextrun"/>
          <w:rFonts w:ascii="Arial" w:eastAsiaTheme="minorHAnsi" w:hAnsi="Arial" w:cs="Arial"/>
          <w:color w:val="222222"/>
          <w:sz w:val="22"/>
          <w:szCs w:val="22"/>
          <w:lang w:val="de-DE" w:eastAsia="en-US"/>
        </w:rPr>
        <w:t>AutoStore System GmbH, Deutschland</w:t>
      </w:r>
      <w:r w:rsidRPr="00C579FD">
        <w:rPr>
          <w:rStyle w:val="normaltextrun"/>
          <w:rFonts w:eastAsiaTheme="minorHAnsi"/>
          <w:color w:val="222222"/>
          <w:sz w:val="22"/>
          <w:szCs w:val="22"/>
          <w:lang w:val="de-DE" w:eastAsia="en-US"/>
        </w:rPr>
        <w:t> </w:t>
      </w:r>
    </w:p>
    <w:p w14:paraId="02CC583C" w14:textId="77777777" w:rsidR="00C579FD" w:rsidRPr="00C579FD" w:rsidRDefault="00C579FD" w:rsidP="00C579FD">
      <w:pPr>
        <w:pStyle w:val="paragraph"/>
        <w:spacing w:before="0" w:beforeAutospacing="0" w:after="0" w:afterAutospacing="0"/>
        <w:textAlignment w:val="baseline"/>
        <w:rPr>
          <w:rStyle w:val="normaltextrun"/>
          <w:rFonts w:ascii="Arial" w:eastAsiaTheme="minorHAnsi" w:hAnsi="Arial" w:cs="Arial"/>
          <w:color w:val="222222"/>
          <w:sz w:val="22"/>
          <w:szCs w:val="22"/>
          <w:lang w:val="de-DE" w:eastAsia="en-US"/>
        </w:rPr>
      </w:pPr>
      <w:r w:rsidRPr="00C579FD">
        <w:rPr>
          <w:rStyle w:val="normaltextrun"/>
          <w:rFonts w:ascii="Arial" w:eastAsiaTheme="minorHAnsi" w:hAnsi="Arial" w:cs="Arial"/>
          <w:color w:val="222222"/>
          <w:sz w:val="22"/>
          <w:szCs w:val="22"/>
          <w:lang w:val="de-DE" w:eastAsia="en-US"/>
        </w:rPr>
        <w:t>+49 170 38 43 347</w:t>
      </w:r>
      <w:r w:rsidRPr="00C579FD">
        <w:rPr>
          <w:rStyle w:val="normaltextrun"/>
          <w:rFonts w:eastAsiaTheme="minorHAnsi"/>
          <w:color w:val="222222"/>
          <w:sz w:val="22"/>
          <w:szCs w:val="22"/>
          <w:lang w:val="de-DE" w:eastAsia="en-US"/>
        </w:rPr>
        <w:t> </w:t>
      </w:r>
      <w:r w:rsidRPr="00C579FD">
        <w:rPr>
          <w:rStyle w:val="normaltextrun"/>
          <w:rFonts w:eastAsiaTheme="minorHAnsi"/>
          <w:color w:val="222222"/>
          <w:sz w:val="22"/>
          <w:szCs w:val="22"/>
          <w:lang w:val="de-DE" w:eastAsia="en-US"/>
        </w:rPr>
        <w:br/>
      </w:r>
      <w:r w:rsidRPr="00C579FD">
        <w:rPr>
          <w:rStyle w:val="normaltextrun"/>
          <w:rFonts w:ascii="Arial" w:eastAsiaTheme="minorHAnsi" w:hAnsi="Arial" w:cs="Arial"/>
          <w:color w:val="222222"/>
          <w:sz w:val="22"/>
          <w:szCs w:val="22"/>
          <w:lang w:val="de-DE" w:eastAsia="en-US"/>
        </w:rPr>
        <w:t>cathrin.gros@autostoresystem.com</w:t>
      </w:r>
      <w:r w:rsidRPr="00C579FD">
        <w:rPr>
          <w:rStyle w:val="normaltextrun"/>
          <w:rFonts w:eastAsiaTheme="minorHAnsi"/>
          <w:color w:val="222222"/>
          <w:sz w:val="22"/>
          <w:szCs w:val="22"/>
          <w:lang w:val="de-DE" w:eastAsia="en-US"/>
        </w:rPr>
        <w:t> </w:t>
      </w:r>
    </w:p>
    <w:p w14:paraId="7461ABD1" w14:textId="77777777" w:rsidR="00C579FD" w:rsidRPr="00C579FD" w:rsidRDefault="00C579FD" w:rsidP="00C579FD">
      <w:pPr>
        <w:pStyle w:val="paragraph"/>
        <w:spacing w:before="0" w:beforeAutospacing="0" w:after="0" w:afterAutospacing="0"/>
        <w:ind w:left="840"/>
        <w:textAlignment w:val="baseline"/>
        <w:rPr>
          <w:rStyle w:val="normaltextrun"/>
          <w:rFonts w:ascii="Arial" w:eastAsiaTheme="minorHAnsi" w:hAnsi="Arial" w:cs="Arial"/>
          <w:color w:val="222222"/>
          <w:sz w:val="22"/>
          <w:szCs w:val="22"/>
          <w:lang w:val="de-DE" w:eastAsia="en-US"/>
        </w:rPr>
      </w:pPr>
      <w:r w:rsidRPr="00C579FD">
        <w:rPr>
          <w:rStyle w:val="normaltextrun"/>
          <w:rFonts w:eastAsiaTheme="minorHAnsi"/>
          <w:color w:val="222222"/>
          <w:sz w:val="22"/>
          <w:szCs w:val="22"/>
          <w:lang w:val="de-DE" w:eastAsia="en-US"/>
        </w:rPr>
        <w:t> </w:t>
      </w:r>
    </w:p>
    <w:p w14:paraId="62096FB4" w14:textId="77777777" w:rsidR="00C579FD" w:rsidRPr="00C579FD" w:rsidRDefault="00C579FD" w:rsidP="00C579FD">
      <w:pPr>
        <w:pStyle w:val="paragraph"/>
        <w:spacing w:before="0" w:beforeAutospacing="0" w:after="0" w:afterAutospacing="0"/>
        <w:textAlignment w:val="baseline"/>
        <w:rPr>
          <w:rStyle w:val="normaltextrun"/>
          <w:rFonts w:ascii="Arial" w:eastAsiaTheme="minorHAnsi" w:hAnsi="Arial" w:cs="Arial"/>
          <w:color w:val="222222"/>
          <w:sz w:val="22"/>
          <w:szCs w:val="22"/>
          <w:lang w:val="de-DE" w:eastAsia="en-US"/>
        </w:rPr>
      </w:pPr>
      <w:r w:rsidRPr="00C579FD">
        <w:rPr>
          <w:rStyle w:val="normaltextrun"/>
          <w:rFonts w:ascii="Arial" w:eastAsiaTheme="minorHAnsi" w:hAnsi="Arial" w:cs="Arial"/>
          <w:color w:val="222222"/>
          <w:sz w:val="22"/>
          <w:szCs w:val="22"/>
          <w:lang w:val="de-DE" w:eastAsia="en-US"/>
        </w:rPr>
        <w:t>Anja Seemann</w:t>
      </w:r>
      <w:r w:rsidRPr="00C579FD">
        <w:rPr>
          <w:rStyle w:val="normaltextrun"/>
          <w:rFonts w:eastAsiaTheme="minorHAnsi"/>
          <w:color w:val="222222"/>
          <w:sz w:val="22"/>
          <w:szCs w:val="22"/>
          <w:lang w:val="de-DE" w:eastAsia="en-US"/>
        </w:rPr>
        <w:t> </w:t>
      </w:r>
      <w:r w:rsidRPr="00C579FD">
        <w:rPr>
          <w:rStyle w:val="normaltextrun"/>
          <w:rFonts w:eastAsiaTheme="minorHAnsi"/>
          <w:color w:val="222222"/>
          <w:sz w:val="22"/>
          <w:szCs w:val="22"/>
          <w:lang w:val="de-DE" w:eastAsia="en-US"/>
        </w:rPr>
        <w:br/>
      </w:r>
      <w:r w:rsidRPr="00C579FD">
        <w:rPr>
          <w:rStyle w:val="normaltextrun"/>
          <w:rFonts w:ascii="Arial" w:eastAsiaTheme="minorHAnsi" w:hAnsi="Arial" w:cs="Arial"/>
          <w:color w:val="222222"/>
          <w:sz w:val="22"/>
          <w:szCs w:val="22"/>
          <w:lang w:val="de-DE" w:eastAsia="en-US"/>
        </w:rPr>
        <w:t>Fachjournalismus &amp; Moderation</w:t>
      </w:r>
      <w:r w:rsidRPr="00C579FD">
        <w:rPr>
          <w:rStyle w:val="normaltextrun"/>
          <w:rFonts w:eastAsiaTheme="minorHAnsi"/>
          <w:color w:val="222222"/>
          <w:sz w:val="22"/>
          <w:szCs w:val="22"/>
          <w:lang w:val="de-DE" w:eastAsia="en-US"/>
        </w:rPr>
        <w:t> </w:t>
      </w:r>
    </w:p>
    <w:p w14:paraId="1F0F4A33" w14:textId="0EC7C9B8" w:rsidR="00C579FD" w:rsidRPr="00C579FD" w:rsidRDefault="00C579FD" w:rsidP="00C579FD">
      <w:pPr>
        <w:pStyle w:val="paragraph"/>
        <w:spacing w:before="0" w:beforeAutospacing="0" w:after="0" w:afterAutospacing="0"/>
        <w:textAlignment w:val="baseline"/>
        <w:rPr>
          <w:rStyle w:val="normaltextrun"/>
          <w:rFonts w:ascii="Arial" w:eastAsiaTheme="minorHAnsi" w:hAnsi="Arial" w:cs="Arial"/>
          <w:color w:val="222222"/>
          <w:sz w:val="22"/>
          <w:szCs w:val="22"/>
          <w:lang w:val="de-DE" w:eastAsia="en-US"/>
        </w:rPr>
      </w:pPr>
      <w:r w:rsidRPr="00C579FD">
        <w:rPr>
          <w:rStyle w:val="normaltextrun"/>
          <w:rFonts w:ascii="Arial" w:eastAsiaTheme="minorHAnsi" w:hAnsi="Arial" w:cs="Arial"/>
          <w:color w:val="222222"/>
          <w:sz w:val="22"/>
          <w:szCs w:val="22"/>
          <w:lang w:val="de-DE" w:eastAsia="en-US"/>
        </w:rPr>
        <w:t>+49 163</w:t>
      </w:r>
      <w:r>
        <w:rPr>
          <w:rStyle w:val="normaltextrun"/>
          <w:rFonts w:ascii="Arial" w:eastAsiaTheme="minorHAnsi" w:hAnsi="Arial" w:cs="Arial"/>
          <w:color w:val="222222"/>
          <w:sz w:val="22"/>
          <w:szCs w:val="22"/>
          <w:lang w:eastAsia="en-US"/>
        </w:rPr>
        <w:t xml:space="preserve"> </w:t>
      </w:r>
      <w:r w:rsidRPr="00C579FD">
        <w:rPr>
          <w:rStyle w:val="normaltextrun"/>
          <w:rFonts w:ascii="Arial" w:eastAsiaTheme="minorHAnsi" w:hAnsi="Arial" w:cs="Arial"/>
          <w:color w:val="222222"/>
          <w:sz w:val="22"/>
          <w:szCs w:val="22"/>
          <w:lang w:val="de-DE" w:eastAsia="en-US"/>
        </w:rPr>
        <w:t>73</w:t>
      </w:r>
      <w:r>
        <w:rPr>
          <w:rStyle w:val="normaltextrun"/>
          <w:rFonts w:ascii="Arial" w:eastAsiaTheme="minorHAnsi" w:hAnsi="Arial" w:cs="Arial"/>
          <w:color w:val="222222"/>
          <w:sz w:val="22"/>
          <w:szCs w:val="22"/>
          <w:lang w:eastAsia="en-US"/>
        </w:rPr>
        <w:t xml:space="preserve"> </w:t>
      </w:r>
      <w:r w:rsidRPr="00C579FD">
        <w:rPr>
          <w:rStyle w:val="normaltextrun"/>
          <w:rFonts w:ascii="Arial" w:eastAsiaTheme="minorHAnsi" w:hAnsi="Arial" w:cs="Arial"/>
          <w:color w:val="222222"/>
          <w:sz w:val="22"/>
          <w:szCs w:val="22"/>
          <w:lang w:val="de-DE" w:eastAsia="en-US"/>
        </w:rPr>
        <w:t>36</w:t>
      </w:r>
      <w:r>
        <w:rPr>
          <w:rStyle w:val="normaltextrun"/>
          <w:rFonts w:ascii="Arial" w:eastAsiaTheme="minorHAnsi" w:hAnsi="Arial" w:cs="Arial"/>
          <w:color w:val="222222"/>
          <w:sz w:val="22"/>
          <w:szCs w:val="22"/>
          <w:lang w:eastAsia="en-US"/>
        </w:rPr>
        <w:t xml:space="preserve"> </w:t>
      </w:r>
      <w:r w:rsidRPr="00C579FD">
        <w:rPr>
          <w:rStyle w:val="normaltextrun"/>
          <w:rFonts w:ascii="Arial" w:eastAsiaTheme="minorHAnsi" w:hAnsi="Arial" w:cs="Arial"/>
          <w:color w:val="222222"/>
          <w:sz w:val="22"/>
          <w:szCs w:val="22"/>
          <w:lang w:val="de-DE" w:eastAsia="en-US"/>
        </w:rPr>
        <w:t>266</w:t>
      </w:r>
      <w:r w:rsidRPr="00C579FD">
        <w:rPr>
          <w:rStyle w:val="normaltextrun"/>
          <w:rFonts w:eastAsiaTheme="minorHAnsi"/>
          <w:color w:val="222222"/>
          <w:sz w:val="22"/>
          <w:szCs w:val="22"/>
          <w:lang w:val="de-DE" w:eastAsia="en-US"/>
        </w:rPr>
        <w:t> </w:t>
      </w:r>
      <w:r w:rsidRPr="00C579FD">
        <w:rPr>
          <w:rStyle w:val="normaltextrun"/>
          <w:rFonts w:eastAsiaTheme="minorHAnsi"/>
          <w:color w:val="222222"/>
          <w:sz w:val="22"/>
          <w:szCs w:val="22"/>
          <w:lang w:val="de-DE" w:eastAsia="en-US"/>
        </w:rPr>
        <w:br/>
      </w:r>
      <w:r w:rsidRPr="00C579FD">
        <w:rPr>
          <w:rStyle w:val="normaltextrun"/>
          <w:rFonts w:ascii="Arial" w:eastAsiaTheme="minorHAnsi" w:hAnsi="Arial" w:cs="Arial"/>
          <w:color w:val="222222"/>
          <w:sz w:val="22"/>
          <w:szCs w:val="22"/>
          <w:lang w:val="de-DE" w:eastAsia="en-US"/>
        </w:rPr>
        <w:t>autostore@anjaseemann.de</w:t>
      </w:r>
      <w:r w:rsidRPr="00C579FD">
        <w:rPr>
          <w:rStyle w:val="normaltextrun"/>
          <w:rFonts w:eastAsiaTheme="minorHAnsi"/>
          <w:color w:val="222222"/>
          <w:sz w:val="22"/>
          <w:szCs w:val="22"/>
          <w:lang w:val="de-DE" w:eastAsia="en-US"/>
        </w:rPr>
        <w:t> </w:t>
      </w:r>
    </w:p>
    <w:p w14:paraId="52DF8C19" w14:textId="3AFEFE3A" w:rsidR="00B748EE" w:rsidRPr="00EC42A7" w:rsidRDefault="00B748EE" w:rsidP="00C579FD">
      <w:pPr>
        <w:pStyle w:val="paragraph"/>
        <w:shd w:val="clear" w:color="auto" w:fill="FFFFFF"/>
        <w:spacing w:before="0" w:beforeAutospacing="0" w:after="0" w:afterAutospacing="0"/>
        <w:textAlignment w:val="baseline"/>
        <w:rPr>
          <w:rFonts w:ascii="Arial" w:hAnsi="Arial" w:cs="Arial"/>
          <w:color w:val="0563C1" w:themeColor="hyperlink"/>
          <w:sz w:val="22"/>
          <w:szCs w:val="22"/>
          <w:u w:val="single"/>
          <w:lang w:val="de-DE"/>
        </w:rPr>
      </w:pPr>
    </w:p>
    <w:sectPr w:rsidR="00B748EE" w:rsidRPr="00EC42A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30A6F" w14:textId="77777777" w:rsidR="00332139" w:rsidRDefault="00332139" w:rsidP="00B748EE">
      <w:r>
        <w:separator/>
      </w:r>
    </w:p>
  </w:endnote>
  <w:endnote w:type="continuationSeparator" w:id="0">
    <w:p w14:paraId="3BD668C1" w14:textId="77777777" w:rsidR="00332139" w:rsidRDefault="00332139" w:rsidP="00B7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030C4" w14:textId="77777777" w:rsidR="00384F55" w:rsidRPr="00384F55" w:rsidRDefault="00384F55" w:rsidP="00384F55">
    <w:pPr>
      <w:pStyle w:val="Fuzeile"/>
      <w:rPr>
        <w:rFonts w:ascii="Arial" w:eastAsia="Times New Roman" w:hAnsi="Arial" w:cs="Arial"/>
        <w:color w:val="000000"/>
        <w:sz w:val="18"/>
        <w:szCs w:val="18"/>
        <w:lang w:val="en-US" w:eastAsia="en-GB"/>
      </w:rPr>
    </w:pPr>
    <w:r w:rsidRPr="00384F55">
      <w:rPr>
        <w:rFonts w:ascii="Arial" w:eastAsia="Times New Roman" w:hAnsi="Arial" w:cs="Arial"/>
        <w:color w:val="000000"/>
        <w:sz w:val="18"/>
        <w:szCs w:val="18"/>
        <w:lang w:val="en-US" w:eastAsia="en-GB"/>
      </w:rPr>
      <w:t xml:space="preserve">©2022 All Rights Reserved </w:t>
    </w:r>
    <w:proofErr w:type="spellStart"/>
    <w:r w:rsidRPr="00384F55">
      <w:rPr>
        <w:rFonts w:ascii="Arial" w:eastAsia="Times New Roman" w:hAnsi="Arial" w:cs="Arial"/>
        <w:color w:val="000000"/>
        <w:sz w:val="18"/>
        <w:szCs w:val="18"/>
        <w:lang w:val="en-US" w:eastAsia="en-GB"/>
      </w:rPr>
      <w:t>AutoStore</w:t>
    </w:r>
    <w:proofErr w:type="spellEnd"/>
    <w:r w:rsidRPr="00384F55">
      <w:rPr>
        <w:rFonts w:ascii="Arial" w:eastAsia="Times New Roman" w:hAnsi="Arial" w:cs="Arial"/>
        <w:color w:val="000000"/>
        <w:sz w:val="18"/>
        <w:szCs w:val="18"/>
        <w:lang w:val="en-US" w:eastAsia="en-GB"/>
      </w:rPr>
      <w:t xml:space="preserve"> Technology AS. </w:t>
    </w:r>
  </w:p>
  <w:p w14:paraId="335DEE0D" w14:textId="349BAB84" w:rsidR="00B748EE" w:rsidRPr="00384F55" w:rsidRDefault="00384F55" w:rsidP="00384F55">
    <w:pPr>
      <w:pStyle w:val="Fuzeile"/>
      <w:rPr>
        <w:lang w:val="en-US"/>
      </w:rPr>
    </w:pPr>
    <w:proofErr w:type="spellStart"/>
    <w:r w:rsidRPr="00384F55">
      <w:rPr>
        <w:rFonts w:ascii="Arial" w:eastAsia="Times New Roman" w:hAnsi="Arial" w:cs="Arial"/>
        <w:color w:val="000000"/>
        <w:sz w:val="18"/>
        <w:szCs w:val="18"/>
        <w:lang w:val="en-US" w:eastAsia="en-GB"/>
      </w:rPr>
      <w:t>AutoStore</w:t>
    </w:r>
    <w:proofErr w:type="spellEnd"/>
    <w:r w:rsidRPr="00384F55">
      <w:rPr>
        <w:rFonts w:ascii="Arial" w:eastAsia="Times New Roman" w:hAnsi="Arial" w:cs="Arial"/>
        <w:color w:val="000000"/>
        <w:sz w:val="18"/>
        <w:szCs w:val="18"/>
        <w:lang w:val="en-US" w:eastAsia="en-GB"/>
      </w:rPr>
      <w:t xml:space="preserve"> Technology AS and affiliated companies are the sole owner of the content of this document and related intellectual property, including, but not limited to design, patent, and trademarks.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89D7" w14:textId="77777777" w:rsidR="00332139" w:rsidRDefault="00332139" w:rsidP="00B748EE">
      <w:r>
        <w:separator/>
      </w:r>
    </w:p>
  </w:footnote>
  <w:footnote w:type="continuationSeparator" w:id="0">
    <w:p w14:paraId="72B80A79" w14:textId="77777777" w:rsidR="00332139" w:rsidRDefault="00332139" w:rsidP="00B74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86614" w14:textId="1E53FA7C" w:rsidR="00B748EE" w:rsidRDefault="00B748EE">
    <w:pPr>
      <w:pStyle w:val="Kopfzeile"/>
    </w:pPr>
    <w:r>
      <w:rPr>
        <w:noProof/>
      </w:rPr>
      <w:drawing>
        <wp:anchor distT="0" distB="0" distL="114300" distR="114300" simplePos="0" relativeHeight="251659264" behindDoc="0" locked="0" layoutInCell="1" allowOverlap="1" wp14:anchorId="16BD2F6E" wp14:editId="72D15444">
          <wp:simplePos x="0" y="0"/>
          <wp:positionH relativeFrom="page">
            <wp:posOffset>899795</wp:posOffset>
          </wp:positionH>
          <wp:positionV relativeFrom="page">
            <wp:posOffset>448945</wp:posOffset>
          </wp:positionV>
          <wp:extent cx="1260475" cy="285750"/>
          <wp:effectExtent l="0" t="0" r="0" b="6350"/>
          <wp:wrapNone/>
          <wp:docPr id="113" name="Bild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rotWithShape="1">
                  <a:blip r:embed="rId1">
                    <a:extLst>
                      <a:ext uri="{28A0092B-C50C-407E-A947-70E740481C1C}">
                        <a14:useLocalDpi xmlns:a14="http://schemas.microsoft.com/office/drawing/2010/main" val="0"/>
                      </a:ext>
                    </a:extLst>
                  </a:blip>
                  <a:srcRect t="385" b="-385"/>
                  <a:stretch/>
                </pic:blipFill>
                <pic:spPr bwMode="auto">
                  <a:xfrm>
                    <a:off x="0" y="0"/>
                    <a:ext cx="1260475" cy="285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C412A"/>
    <w:multiLevelType w:val="hybridMultilevel"/>
    <w:tmpl w:val="493AB7C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32173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8EE"/>
    <w:rsid w:val="0016512A"/>
    <w:rsid w:val="00255C53"/>
    <w:rsid w:val="0028760A"/>
    <w:rsid w:val="002B6651"/>
    <w:rsid w:val="00332139"/>
    <w:rsid w:val="0033340D"/>
    <w:rsid w:val="00384F55"/>
    <w:rsid w:val="003D1DD5"/>
    <w:rsid w:val="0048315C"/>
    <w:rsid w:val="004D4096"/>
    <w:rsid w:val="00641B4E"/>
    <w:rsid w:val="006575A8"/>
    <w:rsid w:val="00682414"/>
    <w:rsid w:val="00874CDC"/>
    <w:rsid w:val="00A4242D"/>
    <w:rsid w:val="00A732EC"/>
    <w:rsid w:val="00B30B0A"/>
    <w:rsid w:val="00B748EE"/>
    <w:rsid w:val="00BF3659"/>
    <w:rsid w:val="00C31056"/>
    <w:rsid w:val="00C579FD"/>
    <w:rsid w:val="00CA48FF"/>
    <w:rsid w:val="00DF165C"/>
    <w:rsid w:val="00E37F6C"/>
    <w:rsid w:val="00E57084"/>
    <w:rsid w:val="00E73B67"/>
    <w:rsid w:val="00EB4F4E"/>
    <w:rsid w:val="00EC42A7"/>
    <w:rsid w:val="00F57A0D"/>
    <w:rsid w:val="26090EAD"/>
    <w:rsid w:val="3229B5D8"/>
    <w:rsid w:val="32319508"/>
    <w:rsid w:val="34167B33"/>
    <w:rsid w:val="3A6DA16E"/>
    <w:rsid w:val="43ACCABA"/>
    <w:rsid w:val="5BC54368"/>
    <w:rsid w:val="5FB980BC"/>
    <w:rsid w:val="7A512162"/>
    <w:rsid w:val="7FA75D2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1B229"/>
  <w15:chartTrackingRefBased/>
  <w15:docId w15:val="{2DC5FFB6-BB2D-CC42-A652-186BDBFE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48E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748EE"/>
    <w:pPr>
      <w:tabs>
        <w:tab w:val="center" w:pos="4536"/>
        <w:tab w:val="right" w:pos="9072"/>
      </w:tabs>
    </w:pPr>
  </w:style>
  <w:style w:type="character" w:customStyle="1" w:styleId="KopfzeileZchn">
    <w:name w:val="Kopfzeile Zchn"/>
    <w:basedOn w:val="Absatz-Standardschriftart"/>
    <w:link w:val="Kopfzeile"/>
    <w:uiPriority w:val="99"/>
    <w:rsid w:val="00B748EE"/>
  </w:style>
  <w:style w:type="paragraph" w:styleId="Fuzeile">
    <w:name w:val="footer"/>
    <w:basedOn w:val="Standard"/>
    <w:link w:val="FuzeileZchn"/>
    <w:uiPriority w:val="99"/>
    <w:unhideWhenUsed/>
    <w:rsid w:val="00B748EE"/>
    <w:pPr>
      <w:tabs>
        <w:tab w:val="center" w:pos="4536"/>
        <w:tab w:val="right" w:pos="9072"/>
      </w:tabs>
    </w:pPr>
  </w:style>
  <w:style w:type="character" w:customStyle="1" w:styleId="FuzeileZchn">
    <w:name w:val="Fußzeile Zchn"/>
    <w:basedOn w:val="Absatz-Standardschriftart"/>
    <w:link w:val="Fuzeile"/>
    <w:uiPriority w:val="99"/>
    <w:rsid w:val="00B748EE"/>
  </w:style>
  <w:style w:type="paragraph" w:customStyle="1" w:styleId="paragraph">
    <w:name w:val="paragraph"/>
    <w:basedOn w:val="Standard"/>
    <w:rsid w:val="00B748EE"/>
    <w:pPr>
      <w:spacing w:before="100" w:beforeAutospacing="1" w:after="100" w:afterAutospacing="1"/>
    </w:pPr>
    <w:rPr>
      <w:rFonts w:ascii="Times New Roman" w:eastAsia="Times New Roman" w:hAnsi="Times New Roman" w:cs="Times New Roman"/>
      <w:lang w:eastAsia="nb-NO"/>
    </w:rPr>
  </w:style>
  <w:style w:type="character" w:customStyle="1" w:styleId="normaltextrun">
    <w:name w:val="normaltextrun"/>
    <w:basedOn w:val="Absatz-Standardschriftart"/>
    <w:rsid w:val="00B748EE"/>
  </w:style>
  <w:style w:type="paragraph" w:styleId="Listenabsatz">
    <w:name w:val="List Paragraph"/>
    <w:basedOn w:val="Standard"/>
    <w:uiPriority w:val="34"/>
    <w:qFormat/>
    <w:rsid w:val="00B748EE"/>
    <w:pPr>
      <w:ind w:left="720"/>
      <w:contextualSpacing/>
    </w:pPr>
  </w:style>
  <w:style w:type="character" w:customStyle="1" w:styleId="eop">
    <w:name w:val="eop"/>
    <w:basedOn w:val="Absatz-Standardschriftart"/>
    <w:rsid w:val="00B748EE"/>
  </w:style>
  <w:style w:type="character" w:styleId="Hyperlink">
    <w:name w:val="Hyperlink"/>
    <w:basedOn w:val="Absatz-Standardschriftart"/>
    <w:uiPriority w:val="99"/>
    <w:unhideWhenUsed/>
    <w:rsid w:val="00B748EE"/>
    <w:rPr>
      <w:color w:val="0563C1" w:themeColor="hyperlink"/>
      <w:u w:val="single"/>
    </w:rPr>
  </w:style>
  <w:style w:type="paragraph" w:styleId="berarbeitung">
    <w:name w:val="Revision"/>
    <w:hidden/>
    <w:uiPriority w:val="99"/>
    <w:semiHidden/>
    <w:rsid w:val="00483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686479c-7884-4be6-9990-4205d70b38a8" xsi:nil="true"/>
    <lcf76f155ced4ddcb4097134ff3c332f xmlns="a6f5d8ca-df31-4d36-8bae-0b5262635b09">
      <Terms xmlns="http://schemas.microsoft.com/office/infopath/2007/PartnerControls"/>
    </lcf76f155ced4ddcb4097134ff3c332f>
    <SharedWithUsers xmlns="4686479c-7884-4be6-9990-4205d70b38a8">
      <UserInfo>
        <DisplayName>Cathrin Gros</DisplayName>
        <AccountId>23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4261D5D0E9A646AE5C35A6D55CFF9D" ma:contentTypeVersion="9" ma:contentTypeDescription="Create a new document." ma:contentTypeScope="" ma:versionID="fa30d3e6c51f441ffd170c39c6f7f709">
  <xsd:schema xmlns:xsd="http://www.w3.org/2001/XMLSchema" xmlns:xs="http://www.w3.org/2001/XMLSchema" xmlns:p="http://schemas.microsoft.com/office/2006/metadata/properties" xmlns:ns2="4686479c-7884-4be6-9990-4205d70b38a8" xmlns:ns3="a6f5d8ca-df31-4d36-8bae-0b5262635b09" targetNamespace="http://schemas.microsoft.com/office/2006/metadata/properties" ma:root="true" ma:fieldsID="e7ad7f4ebe64f33b1280200485b01606" ns2:_="" ns3:_="">
    <xsd:import namespace="4686479c-7884-4be6-9990-4205d70b38a8"/>
    <xsd:import namespace="a6f5d8ca-df31-4d36-8bae-0b5262635b0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6479c-7884-4be6-9990-4205d70b38a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36fd2fab-9aa9-4ed3-bee9-fb8c26c3639f}" ma:internalName="TaxCatchAll" ma:showField="CatchAllData" ma:web="4686479c-7884-4be6-9990-4205d70b38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f5d8ca-df31-4d36-8bae-0b5262635b0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8a33be-d0be-4bef-9966-0017b696318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CB11B-6E13-404E-8A45-AF818CA1EF20}">
  <ds:schemaRefs>
    <ds:schemaRef ds:uri="http://schemas.microsoft.com/office/2006/metadata/properties"/>
    <ds:schemaRef ds:uri="http://schemas.microsoft.com/office/infopath/2007/PartnerControls"/>
    <ds:schemaRef ds:uri="4686479c-7884-4be6-9990-4205d70b38a8"/>
    <ds:schemaRef ds:uri="a6f5d8ca-df31-4d36-8bae-0b5262635b09"/>
  </ds:schemaRefs>
</ds:datastoreItem>
</file>

<file path=customXml/itemProps2.xml><?xml version="1.0" encoding="utf-8"?>
<ds:datastoreItem xmlns:ds="http://schemas.openxmlformats.org/officeDocument/2006/customXml" ds:itemID="{B2970EE1-B830-489A-8514-F49452C43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6479c-7884-4be6-9990-4205d70b38a8"/>
    <ds:schemaRef ds:uri="a6f5d8ca-df31-4d36-8bae-0b5262635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02B080-7EA7-4FCB-AFA5-72450E0BE331}">
  <ds:schemaRefs>
    <ds:schemaRef ds:uri="http://schemas.microsoft.com/sharepoint/v3/contenttype/forms"/>
  </ds:schemaRefs>
</ds:datastoreItem>
</file>

<file path=docMetadata/LabelInfo.xml><?xml version="1.0" encoding="utf-8"?>
<clbl:labelList xmlns:clbl="http://schemas.microsoft.com/office/2020/mipLabelMetadata">
  <clbl:label id="{67e37c48-b251-4fae-bf51-0c732630cd82}" enabled="0" method="" siteId="{67e37c48-b251-4fae-bf51-0c732630cd8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3949</Characters>
  <Application>Microsoft Office Word</Application>
  <DocSecurity>4</DocSecurity>
  <Lines>32</Lines>
  <Paragraphs>9</Paragraphs>
  <ScaleCrop>false</ScaleCrop>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Hansine Korslien Lyngøy</dc:creator>
  <cp:keywords/>
  <dc:description/>
  <cp:lastModifiedBy>Anja Seemann</cp:lastModifiedBy>
  <cp:revision>2</cp:revision>
  <dcterms:created xsi:type="dcterms:W3CDTF">2022-11-15T08:44:00Z</dcterms:created>
  <dcterms:modified xsi:type="dcterms:W3CDTF">2022-11-15T08:44:00Z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0x0101000F4261D5D0E9A646AE5C35A6D55CFF9D</vt:lpwstr>
  </property>
  <property fmtid="{D5CDD505-2E9C-101B-9397-08002B2CF9AE}" pid="3" name="MediaServiceImageTags">
    <vt:lpwstr/>
  </property>
</Properties>
</file>