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F0CDF" w14:textId="7EBE2959" w:rsidR="007E6C11" w:rsidRPr="00082137" w:rsidRDefault="00DF58D5" w:rsidP="007E6C11">
      <w:pPr>
        <w:ind w:left="142" w:firstLine="709"/>
        <w:rPr>
          <w:lang w:val="de-DE"/>
        </w:rPr>
      </w:pPr>
      <w:r w:rsidRPr="00070FC2">
        <w:rPr>
          <w:lang w:val="de-DE"/>
        </w:rPr>
        <w:t xml:space="preserve">Abstimmung für den </w:t>
      </w:r>
      <w:r w:rsidRPr="00DF58D5">
        <w:rPr>
          <w:lang w:val="de-DE"/>
        </w:rPr>
        <w:t xml:space="preserve">Best </w:t>
      </w:r>
      <w:proofErr w:type="spellStart"/>
      <w:r w:rsidRPr="00DF58D5">
        <w:rPr>
          <w:lang w:val="de-DE"/>
        </w:rPr>
        <w:t>of</w:t>
      </w:r>
      <w:proofErr w:type="spellEnd"/>
      <w:r w:rsidRPr="00DF58D5">
        <w:rPr>
          <w:lang w:val="de-DE"/>
        </w:rPr>
        <w:t xml:space="preserve"> Industry Award 2021 </w:t>
      </w:r>
      <w:r>
        <w:rPr>
          <w:lang w:val="de-DE"/>
        </w:rPr>
        <w:t>gestartet</w:t>
      </w:r>
      <w:r w:rsidR="007E6C11">
        <w:rPr>
          <w:lang w:val="de-DE"/>
        </w:rPr>
        <w:t xml:space="preserve"> – </w:t>
      </w:r>
      <w:proofErr w:type="spellStart"/>
      <w:r w:rsidR="007E6C11">
        <w:rPr>
          <w:lang w:val="de-DE"/>
        </w:rPr>
        <w:t>AutoStore</w:t>
      </w:r>
      <w:proofErr w:type="spellEnd"/>
      <w:r w:rsidR="007E6C11">
        <w:rPr>
          <w:lang w:val="de-DE"/>
        </w:rPr>
        <w:t xml:space="preserve"> Router nominiert</w:t>
      </w:r>
    </w:p>
    <w:p w14:paraId="0A10990F" w14:textId="633E34F3" w:rsidR="00E60780" w:rsidRPr="001972F9" w:rsidRDefault="00A13EFD" w:rsidP="001972F9">
      <w:pPr>
        <w:rPr>
          <w:rStyle w:val="SchwacheHervorhebung"/>
          <w:b/>
          <w:i w:val="0"/>
          <w:iCs w:val="0"/>
          <w:sz w:val="32"/>
          <w:szCs w:val="32"/>
          <w:lang w:val="de-DE"/>
        </w:rPr>
      </w:pPr>
      <w:r>
        <w:rPr>
          <w:b/>
          <w:sz w:val="32"/>
          <w:szCs w:val="32"/>
          <w:lang w:val="de-DE"/>
        </w:rPr>
        <w:t>Effizienz-Software</w:t>
      </w:r>
      <w:r w:rsidR="009C02EB" w:rsidRPr="009C02EB">
        <w:t xml:space="preserve"> </w:t>
      </w:r>
      <w:r w:rsidR="00E60780">
        <w:rPr>
          <w:b/>
          <w:sz w:val="32"/>
          <w:szCs w:val="32"/>
          <w:lang w:val="de-DE"/>
        </w:rPr>
        <w:t>löst</w:t>
      </w:r>
      <w:r w:rsidR="00E60780" w:rsidRPr="00E60780">
        <w:rPr>
          <w:rStyle w:val="SchwacheHervorhebung"/>
          <w:b/>
          <w:i w:val="0"/>
          <w:iCs w:val="0"/>
          <w:sz w:val="32"/>
          <w:szCs w:val="32"/>
          <w:lang w:val="de-DE"/>
        </w:rPr>
        <w:t xml:space="preserve"> Herausforderungen bei der Auftragsabwicklung im E-Commerce</w:t>
      </w:r>
    </w:p>
    <w:p w14:paraId="63959CDE" w14:textId="77777777" w:rsidR="00BA35EA" w:rsidRDefault="00BA35EA" w:rsidP="00297ED8">
      <w:pPr>
        <w:rPr>
          <w:i/>
          <w:iCs/>
          <w:lang w:val="de-DE"/>
        </w:rPr>
      </w:pPr>
    </w:p>
    <w:p w14:paraId="0E1FE4EC" w14:textId="40B7BB34" w:rsidR="00151C85" w:rsidRDefault="00151C85" w:rsidP="00297ED8">
      <w:pPr>
        <w:rPr>
          <w:i/>
          <w:iCs/>
          <w:lang w:val="de-DE"/>
        </w:rPr>
      </w:pPr>
      <w:r>
        <w:rPr>
          <w:i/>
          <w:iCs/>
          <w:lang w:val="de-DE"/>
        </w:rPr>
        <w:t>M</w:t>
      </w:r>
      <w:r w:rsidRPr="008B58B5">
        <w:rPr>
          <w:i/>
          <w:iCs/>
          <w:lang w:val="de-DE"/>
        </w:rPr>
        <w:t xml:space="preserve">it </w:t>
      </w:r>
      <w:r>
        <w:rPr>
          <w:i/>
          <w:iCs/>
          <w:lang w:val="de-DE"/>
        </w:rPr>
        <w:t>der</w:t>
      </w:r>
      <w:r w:rsidRPr="008B58B5">
        <w:rPr>
          <w:i/>
          <w:iCs/>
          <w:lang w:val="de-DE"/>
        </w:rPr>
        <w:t xml:space="preserve"> Software </w:t>
      </w:r>
      <w:proofErr w:type="spellStart"/>
      <w:r w:rsidRPr="00151C85">
        <w:rPr>
          <w:i/>
          <w:iCs/>
          <w:lang w:val="de-DE"/>
        </w:rPr>
        <w:t>AutoStore</w:t>
      </w:r>
      <w:proofErr w:type="spellEnd"/>
      <w:r w:rsidRPr="00151C85">
        <w:rPr>
          <w:i/>
          <w:iCs/>
          <w:lang w:val="de-DE"/>
        </w:rPr>
        <w:t xml:space="preserve"> </w:t>
      </w:r>
      <w:r>
        <w:rPr>
          <w:i/>
          <w:iCs/>
          <w:lang w:val="de-DE"/>
        </w:rPr>
        <w:t xml:space="preserve">Router lässt sich </w:t>
      </w:r>
      <w:r w:rsidRPr="00151C85">
        <w:rPr>
          <w:i/>
          <w:iCs/>
          <w:lang w:val="de-DE"/>
        </w:rPr>
        <w:t xml:space="preserve">die Effizienz </w:t>
      </w:r>
      <w:r w:rsidR="002908E5" w:rsidRPr="00151C85">
        <w:rPr>
          <w:i/>
          <w:iCs/>
          <w:lang w:val="de-DE"/>
        </w:rPr>
        <w:t xml:space="preserve">und damit die Durchsatzleistung </w:t>
      </w:r>
      <w:r>
        <w:rPr>
          <w:i/>
          <w:iCs/>
          <w:lang w:val="de-DE"/>
        </w:rPr>
        <w:t>bestehender</w:t>
      </w:r>
      <w:r w:rsidRPr="00151C85">
        <w:rPr>
          <w:i/>
          <w:iCs/>
          <w:lang w:val="de-DE"/>
        </w:rPr>
        <w:t xml:space="preserve"> </w:t>
      </w:r>
      <w:proofErr w:type="spellStart"/>
      <w:r w:rsidRPr="00151C85">
        <w:rPr>
          <w:i/>
          <w:iCs/>
          <w:lang w:val="de-DE"/>
        </w:rPr>
        <w:t>AutoStore</w:t>
      </w:r>
      <w:proofErr w:type="spellEnd"/>
      <w:r w:rsidRPr="00151C85">
        <w:rPr>
          <w:i/>
          <w:iCs/>
          <w:lang w:val="de-DE"/>
        </w:rPr>
        <w:t>-System</w:t>
      </w:r>
      <w:r>
        <w:rPr>
          <w:i/>
          <w:iCs/>
          <w:lang w:val="de-DE"/>
        </w:rPr>
        <w:t>e</w:t>
      </w:r>
      <w:r w:rsidRPr="00151C85">
        <w:rPr>
          <w:i/>
          <w:iCs/>
          <w:lang w:val="de-DE"/>
        </w:rPr>
        <w:t xml:space="preserve"> signifikant erhöh</w:t>
      </w:r>
      <w:r>
        <w:rPr>
          <w:i/>
          <w:iCs/>
          <w:lang w:val="de-DE"/>
        </w:rPr>
        <w:t xml:space="preserve">en. </w:t>
      </w:r>
      <w:r w:rsidRPr="00151C85">
        <w:rPr>
          <w:i/>
          <w:iCs/>
          <w:lang w:val="de-DE"/>
        </w:rPr>
        <w:t xml:space="preserve">Der Router ermöglicht es </w:t>
      </w:r>
      <w:r>
        <w:rPr>
          <w:i/>
          <w:iCs/>
          <w:lang w:val="de-DE"/>
        </w:rPr>
        <w:t xml:space="preserve">ferner </w:t>
      </w:r>
      <w:r w:rsidRPr="00151C85">
        <w:rPr>
          <w:i/>
          <w:iCs/>
          <w:lang w:val="de-DE"/>
        </w:rPr>
        <w:t>Anwendungen zu installieren, die zuvor nicht umsetzbar waren: Sowohl kleine Micro-Fulfillment-Lösungen, als auch große Distributionszentren</w:t>
      </w:r>
      <w:r>
        <w:rPr>
          <w:i/>
          <w:iCs/>
          <w:lang w:val="de-DE"/>
        </w:rPr>
        <w:t xml:space="preserve">. </w:t>
      </w:r>
      <w:r w:rsidRPr="00151C85">
        <w:rPr>
          <w:i/>
          <w:iCs/>
          <w:lang w:val="de-DE"/>
        </w:rPr>
        <w:t>Im Vorentscheid</w:t>
      </w:r>
      <w:r>
        <w:rPr>
          <w:i/>
          <w:iCs/>
          <w:lang w:val="de-DE"/>
        </w:rPr>
        <w:t xml:space="preserve"> des </w:t>
      </w:r>
      <w:r w:rsidRPr="00151C85">
        <w:rPr>
          <w:i/>
          <w:iCs/>
          <w:lang w:val="de-DE"/>
        </w:rPr>
        <w:t xml:space="preserve">Best </w:t>
      </w:r>
      <w:proofErr w:type="spellStart"/>
      <w:r w:rsidRPr="00151C85">
        <w:rPr>
          <w:i/>
          <w:iCs/>
          <w:lang w:val="de-DE"/>
        </w:rPr>
        <w:t>of</w:t>
      </w:r>
      <w:proofErr w:type="spellEnd"/>
      <w:r w:rsidRPr="00151C85">
        <w:rPr>
          <w:i/>
          <w:iCs/>
          <w:lang w:val="de-DE"/>
        </w:rPr>
        <w:t xml:space="preserve"> Industry Award</w:t>
      </w:r>
      <w:r w:rsidR="0020501C">
        <w:rPr>
          <w:i/>
          <w:iCs/>
          <w:lang w:val="de-DE"/>
        </w:rPr>
        <w:t>s</w:t>
      </w:r>
      <w:r w:rsidRPr="00151C85">
        <w:rPr>
          <w:i/>
          <w:iCs/>
          <w:lang w:val="de-DE"/>
        </w:rPr>
        <w:t xml:space="preserve"> 2021</w:t>
      </w:r>
      <w:r>
        <w:rPr>
          <w:i/>
          <w:iCs/>
          <w:lang w:val="de-DE"/>
        </w:rPr>
        <w:t xml:space="preserve"> </w:t>
      </w:r>
      <w:r w:rsidR="002908E5">
        <w:rPr>
          <w:i/>
          <w:iCs/>
          <w:lang w:val="de-DE"/>
        </w:rPr>
        <w:t>wählte die Jury</w:t>
      </w:r>
      <w:r>
        <w:rPr>
          <w:i/>
          <w:iCs/>
          <w:lang w:val="de-DE"/>
        </w:rPr>
        <w:t xml:space="preserve"> die nachhaltige </w:t>
      </w:r>
      <w:r w:rsidR="002908E5">
        <w:rPr>
          <w:i/>
          <w:iCs/>
          <w:lang w:val="de-DE"/>
        </w:rPr>
        <w:t>Innovation</w:t>
      </w:r>
      <w:r>
        <w:rPr>
          <w:i/>
          <w:iCs/>
          <w:lang w:val="de-DE"/>
        </w:rPr>
        <w:t xml:space="preserve"> </w:t>
      </w:r>
      <w:r w:rsidR="002908E5">
        <w:rPr>
          <w:i/>
          <w:iCs/>
          <w:lang w:val="de-DE"/>
        </w:rPr>
        <w:t>deshalb zu den</w:t>
      </w:r>
      <w:r w:rsidR="002908E5" w:rsidRPr="002908E5">
        <w:rPr>
          <w:i/>
          <w:iCs/>
          <w:lang w:val="de-DE"/>
        </w:rPr>
        <w:t xml:space="preserve"> Finalisten in der Kategorie „Betriebstechnik und Materialfluss“</w:t>
      </w:r>
      <w:r w:rsidR="002908E5">
        <w:rPr>
          <w:i/>
          <w:iCs/>
          <w:lang w:val="de-DE"/>
        </w:rPr>
        <w:t xml:space="preserve">. Die Gewinner werden in den nächsten Wochen über ein </w:t>
      </w:r>
      <w:proofErr w:type="spellStart"/>
      <w:r w:rsidR="002908E5">
        <w:rPr>
          <w:i/>
          <w:iCs/>
          <w:lang w:val="de-DE"/>
        </w:rPr>
        <w:t>Onlinevoting</w:t>
      </w:r>
      <w:proofErr w:type="spellEnd"/>
      <w:r w:rsidR="002908E5">
        <w:rPr>
          <w:i/>
          <w:iCs/>
          <w:lang w:val="de-DE"/>
        </w:rPr>
        <w:t xml:space="preserve"> bestimmt.</w:t>
      </w:r>
    </w:p>
    <w:p w14:paraId="2420AB0F" w14:textId="77777777" w:rsidR="002908E5" w:rsidRDefault="002908E5" w:rsidP="00297ED8">
      <w:pPr>
        <w:rPr>
          <w:i/>
          <w:iCs/>
          <w:lang w:val="de-DE"/>
        </w:rPr>
      </w:pPr>
    </w:p>
    <w:p w14:paraId="59945D83" w14:textId="1B9ED010" w:rsidR="00CB7D42" w:rsidRDefault="00BA35EA" w:rsidP="00297ED8">
      <w:pPr>
        <w:rPr>
          <w:lang w:val="de-DE"/>
        </w:rPr>
      </w:pPr>
      <w:r w:rsidRPr="00D406D5">
        <w:rPr>
          <w:rStyle w:val="SchwacheHervorhebung"/>
          <w:i w:val="0"/>
          <w:iCs w:val="0"/>
          <w:lang w:val="de-DE"/>
        </w:rPr>
        <w:t>Mönchengladbach, 1</w:t>
      </w:r>
      <w:r w:rsidR="005464B2">
        <w:rPr>
          <w:rStyle w:val="SchwacheHervorhebung"/>
          <w:i w:val="0"/>
          <w:iCs w:val="0"/>
          <w:lang w:val="de-DE"/>
        </w:rPr>
        <w:t>7</w:t>
      </w:r>
      <w:r w:rsidRPr="00D406D5">
        <w:rPr>
          <w:rStyle w:val="SchwacheHervorhebung"/>
          <w:i w:val="0"/>
          <w:iCs w:val="0"/>
          <w:lang w:val="de-DE"/>
        </w:rPr>
        <w:t xml:space="preserve">. </w:t>
      </w:r>
      <w:r>
        <w:rPr>
          <w:rStyle w:val="SchwacheHervorhebung"/>
          <w:i w:val="0"/>
          <w:iCs w:val="0"/>
          <w:lang w:val="de-DE"/>
        </w:rPr>
        <w:t>September</w:t>
      </w:r>
      <w:r w:rsidRPr="00D406D5">
        <w:rPr>
          <w:rStyle w:val="SchwacheHervorhebung"/>
          <w:i w:val="0"/>
          <w:iCs w:val="0"/>
          <w:lang w:val="de-DE"/>
        </w:rPr>
        <w:t xml:space="preserve"> 202</w:t>
      </w:r>
      <w:r>
        <w:rPr>
          <w:rStyle w:val="SchwacheHervorhebung"/>
          <w:i w:val="0"/>
          <w:iCs w:val="0"/>
          <w:lang w:val="de-DE"/>
        </w:rPr>
        <w:t xml:space="preserve">1. </w:t>
      </w:r>
      <w:r w:rsidR="002908E5" w:rsidRPr="00CC212B">
        <w:rPr>
          <w:lang w:val="de-DE"/>
        </w:rPr>
        <w:t xml:space="preserve">Das Wachstum im E-Commerce </w:t>
      </w:r>
      <w:r w:rsidR="00E361D2" w:rsidRPr="00CC212B">
        <w:rPr>
          <w:lang w:val="de-DE"/>
        </w:rPr>
        <w:t xml:space="preserve">und die begrenzte Verfügbarkeit von Logistikflächen lässt die Nachfrage nach noch leistungsstärkeren Lager- und </w:t>
      </w:r>
      <w:proofErr w:type="spellStart"/>
      <w:r w:rsidR="00E361D2" w:rsidRPr="00CC212B">
        <w:rPr>
          <w:lang w:val="de-DE"/>
        </w:rPr>
        <w:t>Kommissioniersystemen</w:t>
      </w:r>
      <w:proofErr w:type="spellEnd"/>
      <w:r w:rsidR="00E361D2" w:rsidRPr="00CC212B">
        <w:rPr>
          <w:lang w:val="de-DE"/>
        </w:rPr>
        <w:t xml:space="preserve"> weiter ansteigen. </w:t>
      </w:r>
      <w:proofErr w:type="spellStart"/>
      <w:r w:rsidR="00E361D2" w:rsidRPr="00CC212B">
        <w:rPr>
          <w:lang w:val="de-DE"/>
        </w:rPr>
        <w:t>AutoStore</w:t>
      </w:r>
      <w:proofErr w:type="spellEnd"/>
      <w:r w:rsidR="00AF6898" w:rsidRPr="00CC212B">
        <w:rPr>
          <w:lang w:val="de-DE"/>
        </w:rPr>
        <w:t>-Systeme liefern hohe Leistungen bei extrem kompakten Lagerlayouts und kurzen Zugriffszeiten für eine große Vielfalt an Kunden und Anwendungen.</w:t>
      </w:r>
      <w:r w:rsidR="00CC212B" w:rsidRPr="00CC212B">
        <w:t xml:space="preserve"> </w:t>
      </w:r>
      <w:r w:rsidR="0020501C">
        <w:rPr>
          <w:lang w:val="de-DE"/>
        </w:rPr>
        <w:t>Du</w:t>
      </w:r>
      <w:r w:rsidR="00CC212B" w:rsidRPr="00CC212B">
        <w:rPr>
          <w:lang w:val="de-DE"/>
        </w:rPr>
        <w:t xml:space="preserve">rch den Einsatz von weiteren Robotern, zusätzlichen Arbeitsstationen oder eine Erweiterung des Grids mit mehr Behältern </w:t>
      </w:r>
      <w:r w:rsidR="00D812CE">
        <w:rPr>
          <w:lang w:val="de-DE"/>
        </w:rPr>
        <w:t xml:space="preserve">konnten die Systeme bisher schon </w:t>
      </w:r>
      <w:r w:rsidR="00CC212B" w:rsidRPr="00CC212B">
        <w:rPr>
          <w:lang w:val="de-DE"/>
        </w:rPr>
        <w:t>relativ einfach und schnell erhöht oder aber auch reduziert werden</w:t>
      </w:r>
      <w:r w:rsidR="00D812CE">
        <w:rPr>
          <w:lang w:val="de-DE"/>
        </w:rPr>
        <w:t xml:space="preserve">. Mit der im September 2020 eingeführten </w:t>
      </w:r>
      <w:r w:rsidR="00D812CE" w:rsidRPr="00D812CE">
        <w:rPr>
          <w:lang w:val="de-DE"/>
        </w:rPr>
        <w:t xml:space="preserve">Software-Architektur Router können </w:t>
      </w:r>
      <w:proofErr w:type="spellStart"/>
      <w:r w:rsidR="00D812CE">
        <w:rPr>
          <w:lang w:val="de-DE"/>
        </w:rPr>
        <w:t>AutoStore</w:t>
      </w:r>
      <w:proofErr w:type="spellEnd"/>
      <w:r w:rsidR="00D812CE">
        <w:rPr>
          <w:lang w:val="de-DE"/>
        </w:rPr>
        <w:t>-</w:t>
      </w:r>
      <w:r w:rsidR="00D812CE" w:rsidRPr="00D812CE">
        <w:rPr>
          <w:lang w:val="de-DE"/>
        </w:rPr>
        <w:t xml:space="preserve">Betreiber </w:t>
      </w:r>
      <w:r w:rsidR="00CB7D42">
        <w:rPr>
          <w:lang w:val="de-DE"/>
        </w:rPr>
        <w:t xml:space="preserve">die </w:t>
      </w:r>
      <w:r w:rsidR="00D812CE" w:rsidRPr="00D812CE">
        <w:rPr>
          <w:lang w:val="de-DE"/>
        </w:rPr>
        <w:t>Leistung</w:t>
      </w:r>
      <w:r w:rsidR="00CB7D42">
        <w:rPr>
          <w:lang w:val="de-DE"/>
        </w:rPr>
        <w:t xml:space="preserve">sfähigkeit ihres Systems nun noch einfacher und schneller erhöhen, </w:t>
      </w:r>
      <w:r w:rsidR="00D812CE" w:rsidRPr="00D812CE">
        <w:rPr>
          <w:lang w:val="de-DE"/>
        </w:rPr>
        <w:t xml:space="preserve">ohne die Hardware erweitern zu </w:t>
      </w:r>
      <w:r w:rsidR="00D812CE" w:rsidRPr="00CB7D42">
        <w:rPr>
          <w:lang w:val="de-DE"/>
        </w:rPr>
        <w:t xml:space="preserve">müssen. </w:t>
      </w:r>
      <w:r w:rsidR="00CB7D42" w:rsidRPr="00CB7D42">
        <w:rPr>
          <w:lang w:val="de-DE"/>
        </w:rPr>
        <w:t xml:space="preserve">Die </w:t>
      </w:r>
      <w:r w:rsidR="00CB7D42" w:rsidRPr="00CB7D42">
        <w:rPr>
          <w:rStyle w:val="SchwacheHervorhebung"/>
          <w:i w:val="0"/>
          <w:iCs w:val="0"/>
          <w:lang w:val="de-DE"/>
        </w:rPr>
        <w:t xml:space="preserve">Software nutzt das Prinzip der dynamischen Routenplanung </w:t>
      </w:r>
      <w:r w:rsidR="00CB7D42">
        <w:rPr>
          <w:rStyle w:val="SchwacheHervorhebung"/>
          <w:i w:val="0"/>
          <w:iCs w:val="0"/>
          <w:lang w:val="de-DE"/>
        </w:rPr>
        <w:t xml:space="preserve">und </w:t>
      </w:r>
      <w:r w:rsidR="00CB7D42" w:rsidRPr="00CB7D42">
        <w:rPr>
          <w:rStyle w:val="SchwacheHervorhebung"/>
          <w:i w:val="0"/>
          <w:iCs w:val="0"/>
          <w:lang w:val="de-DE"/>
        </w:rPr>
        <w:t>berechnet anhand ausgefeilter Algorithmen die optimalen Routen für jeden Roboter entsprechend der aktuellen Verkehrs- und Auftragssituation jede Sekunde neu</w:t>
      </w:r>
      <w:r w:rsidR="00CB7D42">
        <w:rPr>
          <w:rStyle w:val="SchwacheHervorhebung"/>
          <w:i w:val="0"/>
          <w:iCs w:val="0"/>
          <w:lang w:val="de-DE"/>
        </w:rPr>
        <w:t xml:space="preserve">. </w:t>
      </w:r>
      <w:r w:rsidR="00CB7D42" w:rsidRPr="00CB7D42">
        <w:rPr>
          <w:rStyle w:val="SchwacheHervorhebung"/>
          <w:i w:val="0"/>
          <w:iCs w:val="0"/>
          <w:lang w:val="de-DE"/>
        </w:rPr>
        <w:t xml:space="preserve">Auf diese Weise erzielt jeder Roboter bis zu 40 % mehr Leistung. Dies beschleunigt die Prozesse im </w:t>
      </w:r>
      <w:proofErr w:type="spellStart"/>
      <w:r w:rsidR="00CB7D42" w:rsidRPr="00CB7D42">
        <w:rPr>
          <w:rStyle w:val="SchwacheHervorhebung"/>
          <w:i w:val="0"/>
          <w:iCs w:val="0"/>
          <w:lang w:val="de-DE"/>
        </w:rPr>
        <w:t>AutoStore</w:t>
      </w:r>
      <w:proofErr w:type="spellEnd"/>
      <w:r w:rsidR="00CB7D42">
        <w:rPr>
          <w:rStyle w:val="SchwacheHervorhebung"/>
          <w:i w:val="0"/>
          <w:iCs w:val="0"/>
          <w:lang w:val="de-DE"/>
        </w:rPr>
        <w:t xml:space="preserve"> und </w:t>
      </w:r>
      <w:r w:rsidR="00CB7D42" w:rsidRPr="00CB7D42">
        <w:rPr>
          <w:lang w:val="de-DE"/>
        </w:rPr>
        <w:t xml:space="preserve">ermöglicht eine höhere Roboterdichte auf dem </w:t>
      </w:r>
      <w:proofErr w:type="spellStart"/>
      <w:r w:rsidR="00CB7D42" w:rsidRPr="00CB7D42">
        <w:rPr>
          <w:lang w:val="de-DE"/>
        </w:rPr>
        <w:t>Grid</w:t>
      </w:r>
      <w:proofErr w:type="spellEnd"/>
      <w:r w:rsidR="00CB7D42" w:rsidRPr="00CB7D42">
        <w:rPr>
          <w:lang w:val="de-DE"/>
        </w:rPr>
        <w:t>, da die Routen nicht mehr vorgeplant und geblockt werden. So kann die Anzahl der Roboter verdoppelt werden, was zusammen mit der höheren Effizienz einen bis zu vierfach höheren Gesamtdurchsatz ermöglicht.</w:t>
      </w:r>
    </w:p>
    <w:p w14:paraId="16C71F09" w14:textId="77777777" w:rsidR="0084672E" w:rsidRDefault="0084672E" w:rsidP="0084672E">
      <w:pPr>
        <w:rPr>
          <w:lang w:val="de-DE"/>
        </w:rPr>
      </w:pPr>
      <w:r>
        <w:rPr>
          <w:lang w:val="de-DE"/>
        </w:rPr>
        <w:t>Die Jury des</w:t>
      </w:r>
      <w:r w:rsidRPr="00CB7D42">
        <w:t xml:space="preserve"> </w:t>
      </w:r>
      <w:r>
        <w:t>«</w:t>
      </w:r>
      <w:r w:rsidRPr="00CB7D42">
        <w:rPr>
          <w:lang w:val="de-DE"/>
        </w:rPr>
        <w:t xml:space="preserve">Best </w:t>
      </w:r>
      <w:proofErr w:type="spellStart"/>
      <w:r w:rsidRPr="00CB7D42">
        <w:rPr>
          <w:lang w:val="de-DE"/>
        </w:rPr>
        <w:t>of</w:t>
      </w:r>
      <w:proofErr w:type="spellEnd"/>
      <w:r w:rsidRPr="00CB7D42">
        <w:rPr>
          <w:lang w:val="de-DE"/>
        </w:rPr>
        <w:t xml:space="preserve"> Industry Award 2021</w:t>
      </w:r>
      <w:r>
        <w:t>»</w:t>
      </w:r>
      <w:r w:rsidRPr="00CB7D42">
        <w:rPr>
          <w:lang w:val="de-DE"/>
        </w:rPr>
        <w:t xml:space="preserve"> </w:t>
      </w:r>
      <w:r>
        <w:rPr>
          <w:lang w:val="de-DE"/>
        </w:rPr>
        <w:t xml:space="preserve">und Vorsitz von </w:t>
      </w:r>
      <w:r w:rsidRPr="00CB7D42">
        <w:rPr>
          <w:lang w:val="de-DE"/>
        </w:rPr>
        <w:t xml:space="preserve">Benedikt Hofmann, Chefredakteur des MM </w:t>
      </w:r>
      <w:proofErr w:type="spellStart"/>
      <w:r w:rsidRPr="00CB7D42">
        <w:rPr>
          <w:lang w:val="de-DE"/>
        </w:rPr>
        <w:t>MaschinenMarkt</w:t>
      </w:r>
      <w:r>
        <w:rPr>
          <w:lang w:val="de-DE"/>
        </w:rPr>
        <w:t>s</w:t>
      </w:r>
      <w:proofErr w:type="spellEnd"/>
      <w:r w:rsidRPr="00CB7D42">
        <w:rPr>
          <w:lang w:val="de-DE"/>
        </w:rPr>
        <w:t>,</w:t>
      </w:r>
      <w:r>
        <w:rPr>
          <w:lang w:val="de-DE"/>
        </w:rPr>
        <w:t xml:space="preserve"> hat die</w:t>
      </w:r>
      <w:r w:rsidRPr="00D812CE">
        <w:rPr>
          <w:lang w:val="de-DE"/>
        </w:rPr>
        <w:t xml:space="preserve"> smarte </w:t>
      </w:r>
      <w:r>
        <w:rPr>
          <w:lang w:val="de-DE"/>
        </w:rPr>
        <w:t xml:space="preserve">und nachhaltige </w:t>
      </w:r>
      <w:r w:rsidRPr="00D812CE">
        <w:rPr>
          <w:lang w:val="de-DE"/>
        </w:rPr>
        <w:t>Lösung</w:t>
      </w:r>
      <w:r>
        <w:rPr>
          <w:lang w:val="de-DE"/>
        </w:rPr>
        <w:t xml:space="preserve"> als </w:t>
      </w:r>
      <w:r w:rsidRPr="00CB7D42">
        <w:rPr>
          <w:lang w:val="de-DE"/>
        </w:rPr>
        <w:t>Innovation auf d</w:t>
      </w:r>
      <w:r>
        <w:rPr>
          <w:lang w:val="de-DE"/>
        </w:rPr>
        <w:t>i</w:t>
      </w:r>
      <w:r w:rsidRPr="00CB7D42">
        <w:rPr>
          <w:lang w:val="de-DE"/>
        </w:rPr>
        <w:t>e Shortlist des Awards</w:t>
      </w:r>
      <w:r>
        <w:rPr>
          <w:lang w:val="de-DE"/>
        </w:rPr>
        <w:t xml:space="preserve"> gewählt. Nun sind die Leser und Internetnutzer aufgerufen, unter </w:t>
      </w:r>
      <w:hyperlink r:id="rId11" w:history="1">
        <w:r w:rsidRPr="0082687E">
          <w:rPr>
            <w:rStyle w:val="Hyperlink"/>
            <w:lang w:val="de-DE"/>
          </w:rPr>
          <w:t>https://www.bestofindustry.de/</w:t>
        </w:r>
      </w:hyperlink>
      <w:r>
        <w:rPr>
          <w:lang w:val="de-DE"/>
        </w:rPr>
        <w:t xml:space="preserve"> für ihre Favoriten abzustimmen. Welche Unternehmen sich schließlich </w:t>
      </w:r>
      <w:r w:rsidRPr="00B57EAA">
        <w:rPr>
          <w:lang w:val="de-DE"/>
        </w:rPr>
        <w:t>über den begehrten Industriepreis freuen dürfen</w:t>
      </w:r>
      <w:r>
        <w:rPr>
          <w:lang w:val="de-DE"/>
        </w:rPr>
        <w:t xml:space="preserve">, entscheidet sich im November. </w:t>
      </w:r>
      <w:r w:rsidRPr="005C10AD">
        <w:rPr>
          <w:lang w:val="de-DE"/>
        </w:rPr>
        <w:t xml:space="preserve">Für den </w:t>
      </w:r>
      <w:proofErr w:type="spellStart"/>
      <w:r w:rsidRPr="005C10AD">
        <w:rPr>
          <w:lang w:val="de-DE"/>
        </w:rPr>
        <w:t>AutoStore</w:t>
      </w:r>
      <w:proofErr w:type="spellEnd"/>
      <w:r w:rsidRPr="005C10AD">
        <w:rPr>
          <w:lang w:val="de-DE"/>
        </w:rPr>
        <w:t xml:space="preserve"> Router</w:t>
      </w:r>
      <w:r>
        <w:rPr>
          <w:lang w:val="de-DE"/>
        </w:rPr>
        <w:t xml:space="preserve"> können Sie hier in der Kategorie </w:t>
      </w:r>
      <w:r w:rsidRPr="005C10AD">
        <w:rPr>
          <w:lang w:val="de-DE"/>
        </w:rPr>
        <w:t xml:space="preserve"> </w:t>
      </w:r>
      <w:r w:rsidRPr="00B57EAA">
        <w:rPr>
          <w:lang w:val="de-DE"/>
        </w:rPr>
        <w:t xml:space="preserve">„Betriebstechnik und Materialfluss“ </w:t>
      </w:r>
      <w:r>
        <w:rPr>
          <w:lang w:val="de-DE"/>
        </w:rPr>
        <w:t xml:space="preserve">abstimmen: </w:t>
      </w:r>
      <w:hyperlink r:id="rId12" w:history="1">
        <w:r w:rsidRPr="0082687E">
          <w:rPr>
            <w:rStyle w:val="Hyperlink"/>
            <w:lang w:val="de-DE"/>
          </w:rPr>
          <w:t>https://www.bestofindustry.de/betriebstechnik-und-materialfluss</w:t>
        </w:r>
      </w:hyperlink>
    </w:p>
    <w:p w14:paraId="5AF0E512" w14:textId="77777777" w:rsidR="0084672E" w:rsidRDefault="0020501C" w:rsidP="0084672E">
      <w:pPr>
        <w:rPr>
          <w:lang w:val="de-DE"/>
        </w:rPr>
      </w:pPr>
      <w:r>
        <w:rPr>
          <w:lang w:val="de-DE"/>
        </w:rPr>
        <w:lastRenderedPageBreak/>
        <w:t>„</w:t>
      </w:r>
      <w:r w:rsidR="0084672E">
        <w:rPr>
          <w:lang w:val="de-DE"/>
        </w:rPr>
        <w:t xml:space="preserve">Wir sind sehr stolz über die Nominierung und das großes Interesse an unserer Lösung. </w:t>
      </w:r>
      <w:r w:rsidRPr="0020501C">
        <w:rPr>
          <w:lang w:val="de-DE"/>
        </w:rPr>
        <w:t>Mit der Software können wir nun größere Anwendungen installieren, z.B. Anlagen mit 500.000 Bins, 800 Robotern mit einem Durchsatz von 20.000 Bins/h. Aber auch ein kleiner schneller Puffer oder ein Micro-Fulfillment-System mit 1.700 Bins, 28 Robotern mit 900 Bins/h kann jetzt realisiert werde</w:t>
      </w:r>
      <w:r>
        <w:rPr>
          <w:lang w:val="de-DE"/>
        </w:rPr>
        <w:t xml:space="preserve">n“, erklärt Peter Bimmermann, </w:t>
      </w:r>
      <w:r w:rsidRPr="0020501C">
        <w:rPr>
          <w:lang w:val="de-DE"/>
        </w:rPr>
        <w:t xml:space="preserve">Business Development Manager D/A/CH and Eastern Central Europe und Geschäftsführer </w:t>
      </w:r>
      <w:r>
        <w:rPr>
          <w:lang w:val="de-DE"/>
        </w:rPr>
        <w:t xml:space="preserve">der </w:t>
      </w:r>
      <w:proofErr w:type="spellStart"/>
      <w:r w:rsidRPr="0020501C">
        <w:rPr>
          <w:lang w:val="de-DE"/>
        </w:rPr>
        <w:t>AutoStore</w:t>
      </w:r>
      <w:proofErr w:type="spellEnd"/>
      <w:r w:rsidRPr="0020501C">
        <w:rPr>
          <w:lang w:val="de-DE"/>
        </w:rPr>
        <w:t xml:space="preserve"> System GmbH, </w:t>
      </w:r>
      <w:r>
        <w:rPr>
          <w:lang w:val="de-DE"/>
        </w:rPr>
        <w:t>Deutschland</w:t>
      </w:r>
      <w:r w:rsidRPr="0020501C">
        <w:rPr>
          <w:lang w:val="de-DE"/>
        </w:rPr>
        <w:t>.</w:t>
      </w:r>
      <w:r>
        <w:rPr>
          <w:lang w:val="de-DE"/>
        </w:rPr>
        <w:t xml:space="preserve"> </w:t>
      </w:r>
    </w:p>
    <w:p w14:paraId="13093174" w14:textId="48F0DA3B" w:rsidR="0020501C" w:rsidRPr="00CB7D42" w:rsidRDefault="0084672E" w:rsidP="0084672E">
      <w:pPr>
        <w:rPr>
          <w:lang w:val="de-DE"/>
        </w:rPr>
      </w:pPr>
      <w:r>
        <w:rPr>
          <w:lang w:val="de-DE"/>
        </w:rPr>
        <w:t>So konnte m</w:t>
      </w:r>
      <w:r w:rsidR="00A66D7A">
        <w:rPr>
          <w:lang w:val="de-DE"/>
        </w:rPr>
        <w:t>it</w:t>
      </w:r>
      <w:r>
        <w:rPr>
          <w:lang w:val="de-DE"/>
        </w:rPr>
        <w:t xml:space="preserve"> H</w:t>
      </w:r>
      <w:r w:rsidR="00A66D7A">
        <w:rPr>
          <w:lang w:val="de-DE"/>
        </w:rPr>
        <w:t xml:space="preserve">ilfe des </w:t>
      </w:r>
      <w:proofErr w:type="spellStart"/>
      <w:r w:rsidR="00A66D7A">
        <w:rPr>
          <w:lang w:val="de-DE"/>
        </w:rPr>
        <w:t>AutoStore</w:t>
      </w:r>
      <w:proofErr w:type="spellEnd"/>
      <w:r w:rsidR="00A66D7A">
        <w:rPr>
          <w:lang w:val="de-DE"/>
        </w:rPr>
        <w:t xml:space="preserve"> Routers </w:t>
      </w:r>
      <w:r>
        <w:rPr>
          <w:lang w:val="de-DE"/>
        </w:rPr>
        <w:t>kürzlich</w:t>
      </w:r>
      <w:r w:rsidR="00A66D7A">
        <w:rPr>
          <w:lang w:val="de-DE"/>
        </w:rPr>
        <w:t xml:space="preserve"> das</w:t>
      </w:r>
      <w:r w:rsidR="0020501C">
        <w:rPr>
          <w:lang w:val="de-DE"/>
        </w:rPr>
        <w:t xml:space="preserve"> erste </w:t>
      </w:r>
      <w:r w:rsidR="0020501C" w:rsidRPr="0020501C">
        <w:rPr>
          <w:lang w:val="de-DE"/>
        </w:rPr>
        <w:t xml:space="preserve">Micro-Fulfillment-Center </w:t>
      </w:r>
      <w:r w:rsidR="0020501C">
        <w:rPr>
          <w:lang w:val="de-DE"/>
        </w:rPr>
        <w:t>von IKEA</w:t>
      </w:r>
      <w:r w:rsidR="00A66D7A">
        <w:rPr>
          <w:lang w:val="de-DE"/>
        </w:rPr>
        <w:t xml:space="preserve"> </w:t>
      </w:r>
      <w:r w:rsidR="0020501C" w:rsidRPr="0020501C">
        <w:rPr>
          <w:lang w:val="de-DE"/>
        </w:rPr>
        <w:t>in Zagreb</w:t>
      </w:r>
      <w:r w:rsidR="00A66D7A">
        <w:rPr>
          <w:lang w:val="de-DE"/>
        </w:rPr>
        <w:t xml:space="preserve">, Kroatien, realisiert werden. Hier </w:t>
      </w:r>
      <w:r>
        <w:rPr>
          <w:lang w:val="de-DE"/>
        </w:rPr>
        <w:t>ist</w:t>
      </w:r>
      <w:r w:rsidR="00A66D7A">
        <w:rPr>
          <w:lang w:val="de-DE"/>
        </w:rPr>
        <w:t xml:space="preserve"> </w:t>
      </w:r>
      <w:r w:rsidR="0020501C">
        <w:rPr>
          <w:lang w:val="de-DE"/>
        </w:rPr>
        <w:t xml:space="preserve">das </w:t>
      </w:r>
      <w:proofErr w:type="spellStart"/>
      <w:r w:rsidR="0020501C">
        <w:rPr>
          <w:lang w:val="de-DE"/>
        </w:rPr>
        <w:t>AutoStore</w:t>
      </w:r>
      <w:proofErr w:type="spellEnd"/>
      <w:r w:rsidR="0020501C">
        <w:rPr>
          <w:lang w:val="de-DE"/>
        </w:rPr>
        <w:t xml:space="preserve">-System mit 6.000 Behältern und 14 Robotern </w:t>
      </w:r>
      <w:r w:rsidR="0020501C" w:rsidRPr="0020501C">
        <w:rPr>
          <w:lang w:val="de-DE"/>
        </w:rPr>
        <w:t xml:space="preserve">innerhalb des Möbelhauses zwischen den Bereichen der Verkaufsausstellung – der Market Mall – und dem Verkaufslager – </w:t>
      </w:r>
      <w:proofErr w:type="spellStart"/>
      <w:r w:rsidR="0020501C" w:rsidRPr="0020501C">
        <w:rPr>
          <w:lang w:val="de-DE"/>
        </w:rPr>
        <w:t>Cash&amp;Carry-Bereich</w:t>
      </w:r>
      <w:proofErr w:type="spellEnd"/>
      <w:r w:rsidR="0020501C" w:rsidRPr="0020501C">
        <w:rPr>
          <w:lang w:val="de-DE"/>
        </w:rPr>
        <w:t xml:space="preserve"> – auf einer Mezzanine-Ebene platziert</w:t>
      </w:r>
      <w:r w:rsidR="0020501C">
        <w:rPr>
          <w:lang w:val="de-DE"/>
        </w:rPr>
        <w:t xml:space="preserve">. </w:t>
      </w:r>
      <w:r w:rsidR="00A66D7A">
        <w:rPr>
          <w:lang w:val="de-DE"/>
        </w:rPr>
        <w:t>B</w:t>
      </w:r>
      <w:r w:rsidR="0020501C" w:rsidRPr="0020501C">
        <w:rPr>
          <w:lang w:val="de-DE"/>
        </w:rPr>
        <w:t xml:space="preserve">isher </w:t>
      </w:r>
      <w:r w:rsidR="00A66D7A">
        <w:rPr>
          <w:lang w:val="de-DE"/>
        </w:rPr>
        <w:t>legte</w:t>
      </w:r>
      <w:r w:rsidR="0020501C" w:rsidRPr="0020501C">
        <w:rPr>
          <w:lang w:val="de-DE"/>
        </w:rPr>
        <w:t xml:space="preserve"> ein Mitarbeiter pro Bestellung durchschnittlich einen Kilometer zurück, bei einer Produktivität von 12 Auftragszeilen pro Stunde</w:t>
      </w:r>
      <w:r w:rsidR="00A66D7A">
        <w:rPr>
          <w:lang w:val="de-DE"/>
        </w:rPr>
        <w:t>. U</w:t>
      </w:r>
      <w:r w:rsidR="00A66D7A" w:rsidRPr="0020501C">
        <w:rPr>
          <w:lang w:val="de-DE"/>
        </w:rPr>
        <w:t xml:space="preserve">nter Einsatz des Micro-Fulfillment-Centers </w:t>
      </w:r>
      <w:r w:rsidR="0020501C" w:rsidRPr="0020501C">
        <w:rPr>
          <w:lang w:val="de-DE"/>
        </w:rPr>
        <w:t xml:space="preserve">rechnet </w:t>
      </w:r>
      <w:r w:rsidR="00A66D7A">
        <w:rPr>
          <w:lang w:val="de-DE"/>
        </w:rPr>
        <w:t>IKEA</w:t>
      </w:r>
      <w:r w:rsidR="0020501C" w:rsidRPr="0020501C">
        <w:rPr>
          <w:lang w:val="de-DE"/>
        </w:rPr>
        <w:t xml:space="preserve"> mit circa 170 </w:t>
      </w:r>
      <w:proofErr w:type="spellStart"/>
      <w:r w:rsidR="0020501C" w:rsidRPr="0020501C">
        <w:rPr>
          <w:lang w:val="de-DE"/>
        </w:rPr>
        <w:t>Orderlines</w:t>
      </w:r>
      <w:proofErr w:type="spellEnd"/>
      <w:r w:rsidR="0020501C" w:rsidRPr="0020501C">
        <w:rPr>
          <w:lang w:val="de-DE"/>
        </w:rPr>
        <w:t xml:space="preserve"> im selben Zeitraum.</w:t>
      </w:r>
    </w:p>
    <w:p w14:paraId="41B0E06C" w14:textId="1C20DE5D" w:rsidR="00333D12" w:rsidRDefault="0020501C" w:rsidP="00854E0A">
      <w:pPr>
        <w:rPr>
          <w:rStyle w:val="SchwacheHervorhebung"/>
          <w:i w:val="0"/>
          <w:iCs w:val="0"/>
          <w:lang w:val="de-DE"/>
        </w:rPr>
      </w:pPr>
      <w:r>
        <w:rPr>
          <w:rStyle w:val="SchwacheHervorhebung"/>
          <w:i w:val="0"/>
          <w:iCs w:val="0"/>
          <w:lang w:val="de-DE"/>
        </w:rPr>
        <w:t xml:space="preserve">Weitere Informationen zum </w:t>
      </w:r>
      <w:proofErr w:type="spellStart"/>
      <w:r>
        <w:rPr>
          <w:rStyle w:val="SchwacheHervorhebung"/>
          <w:i w:val="0"/>
          <w:iCs w:val="0"/>
          <w:lang w:val="de-DE"/>
        </w:rPr>
        <w:t>AutoStore</w:t>
      </w:r>
      <w:proofErr w:type="spellEnd"/>
      <w:r>
        <w:rPr>
          <w:rStyle w:val="SchwacheHervorhebung"/>
          <w:i w:val="0"/>
          <w:iCs w:val="0"/>
          <w:lang w:val="de-DE"/>
        </w:rPr>
        <w:t xml:space="preserve"> Router: </w:t>
      </w:r>
      <w:hyperlink r:id="rId13" w:history="1">
        <w:r w:rsidR="00270952" w:rsidRPr="0050269F">
          <w:rPr>
            <w:rStyle w:val="Hyperlink"/>
            <w:lang w:val="de-DE"/>
          </w:rPr>
          <w:t>https://info.autostoresystem.com/2021-best-of-industry-award</w:t>
        </w:r>
      </w:hyperlink>
    </w:p>
    <w:p w14:paraId="0F679F5C" w14:textId="1E260899" w:rsidR="0020501C" w:rsidRDefault="0084672E" w:rsidP="00854E0A">
      <w:pPr>
        <w:rPr>
          <w:rStyle w:val="SchwacheHervorhebung"/>
          <w:i w:val="0"/>
          <w:iCs w:val="0"/>
          <w:lang w:val="de-DE"/>
        </w:rPr>
      </w:pPr>
      <w:r>
        <w:rPr>
          <w:rStyle w:val="SchwacheHervorhebung"/>
          <w:i w:val="0"/>
          <w:iCs w:val="0"/>
          <w:lang w:val="de-DE"/>
        </w:rPr>
        <w:t xml:space="preserve">Weitere Informationen zum IKEA-Projekt: </w:t>
      </w:r>
      <w:hyperlink r:id="rId14" w:history="1">
        <w:r w:rsidRPr="0082687E">
          <w:rPr>
            <w:rStyle w:val="Hyperlink"/>
            <w:lang w:val="de-DE"/>
          </w:rPr>
          <w:t>https://www.swisslog.com/de-de/%C3%BCber-swisslog/newsroom/news-medienmitteilungen-blog-posts-pressemitteilungen/2021/09/ikea-micro-fulfillment-project</w:t>
        </w:r>
      </w:hyperlink>
    </w:p>
    <w:p w14:paraId="2E482208" w14:textId="204E6912" w:rsidR="00B57EAA" w:rsidRDefault="00B57EAA" w:rsidP="00854E0A">
      <w:pPr>
        <w:rPr>
          <w:rStyle w:val="SchwacheHervorhebung"/>
          <w:i w:val="0"/>
          <w:iCs w:val="0"/>
          <w:lang w:val="de-DE"/>
        </w:rPr>
      </w:pPr>
    </w:p>
    <w:p w14:paraId="557F3292" w14:textId="16C89F46" w:rsidR="00E5500C" w:rsidRPr="00E5500C" w:rsidRDefault="00DA0B8A" w:rsidP="00E5500C">
      <w:pPr>
        <w:rPr>
          <w:b/>
          <w:lang w:val="de-DE"/>
        </w:rPr>
      </w:pPr>
      <w:r>
        <w:rPr>
          <w:b/>
          <w:lang w:val="de-DE"/>
        </w:rPr>
        <w:t xml:space="preserve">Über </w:t>
      </w:r>
      <w:proofErr w:type="spellStart"/>
      <w:r w:rsidR="00E5500C" w:rsidRPr="00E5500C">
        <w:rPr>
          <w:b/>
          <w:lang w:val="de-DE"/>
        </w:rPr>
        <w:t>AutoStore</w:t>
      </w:r>
      <w:proofErr w:type="spellEnd"/>
    </w:p>
    <w:p w14:paraId="0BC3DF90" w14:textId="20FAA80B" w:rsidR="00E5500C" w:rsidRPr="00E5500C" w:rsidRDefault="00E5500C" w:rsidP="00E5500C">
      <w:pPr>
        <w:rPr>
          <w:lang w:val="de-DE"/>
        </w:rPr>
      </w:pPr>
      <w:proofErr w:type="spellStart"/>
      <w:r w:rsidRPr="00E5500C">
        <w:rPr>
          <w:lang w:val="de-DE"/>
        </w:rPr>
        <w:t>AutoStore</w:t>
      </w:r>
      <w:proofErr w:type="spellEnd"/>
      <w:r w:rsidRPr="00E5500C">
        <w:rPr>
          <w:lang w:val="de-DE"/>
        </w:rPr>
        <w:t>, gegründet 1996, ist eine Roboter-Technologie Firma, die die Cube Storage Automation; die dichteste, existierende Lagertechnik erfunden hat und ständig weiterentwickelt. Unser Fokus ist, Softwar</w:t>
      </w:r>
      <w:r w:rsidR="00551CA8">
        <w:rPr>
          <w:lang w:val="de-DE"/>
        </w:rPr>
        <w:t>e</w:t>
      </w:r>
      <w:r w:rsidRPr="00E5500C">
        <w:rPr>
          <w:lang w:val="de-DE"/>
        </w:rPr>
        <w:t xml:space="preserve"> und Hardware mit den menschlichen Fähigkeiten zu kombinieren, um die Zukunft effizienter Läger weiterzuentwickeln. Die Firma ist mit </w:t>
      </w:r>
      <w:r w:rsidR="00310619">
        <w:rPr>
          <w:lang w:val="de-DE"/>
        </w:rPr>
        <w:t>über</w:t>
      </w:r>
      <w:r w:rsidR="00A9485D">
        <w:rPr>
          <w:lang w:val="de-DE"/>
        </w:rPr>
        <w:t xml:space="preserve"> </w:t>
      </w:r>
      <w:r w:rsidR="00EE641E">
        <w:rPr>
          <w:lang w:val="de-DE"/>
        </w:rPr>
        <w:t>6</w:t>
      </w:r>
      <w:r w:rsidR="00B57EAA">
        <w:rPr>
          <w:lang w:val="de-DE"/>
        </w:rPr>
        <w:t>5</w:t>
      </w:r>
      <w:r w:rsidRPr="00E5500C">
        <w:rPr>
          <w:lang w:val="de-DE"/>
        </w:rPr>
        <w:t xml:space="preserve">0 Installationen in </w:t>
      </w:r>
      <w:r w:rsidR="007C0DB4">
        <w:rPr>
          <w:lang w:val="de-DE"/>
        </w:rPr>
        <w:t>3</w:t>
      </w:r>
      <w:r w:rsidR="00DD5D70">
        <w:rPr>
          <w:lang w:val="de-DE"/>
        </w:rPr>
        <w:t>5</w:t>
      </w:r>
      <w:r w:rsidR="007C0DB4" w:rsidRPr="00E5500C">
        <w:rPr>
          <w:lang w:val="de-DE"/>
        </w:rPr>
        <w:t xml:space="preserve"> </w:t>
      </w:r>
      <w:r w:rsidRPr="00E5500C">
        <w:rPr>
          <w:lang w:val="de-DE"/>
        </w:rPr>
        <w:t xml:space="preserve">Ländern in einer Vielzahl von Industrien und Branchen vertreten. Alle Vertriebs-, Design-, Installationsaktivitäten werden durch ein Netzwerk qualifizierter Integratoren durchgeführt, die unsere Partner sind. Unser Hauptquartier ist in </w:t>
      </w:r>
      <w:proofErr w:type="spellStart"/>
      <w:r w:rsidRPr="00E5500C">
        <w:rPr>
          <w:lang w:val="de-DE"/>
        </w:rPr>
        <w:t>Nedre</w:t>
      </w:r>
      <w:proofErr w:type="spellEnd"/>
      <w:r w:rsidRPr="00E5500C">
        <w:rPr>
          <w:lang w:val="de-DE"/>
        </w:rPr>
        <w:t xml:space="preserve"> </w:t>
      </w:r>
      <w:proofErr w:type="spellStart"/>
      <w:r w:rsidRPr="00E5500C">
        <w:rPr>
          <w:lang w:val="de-DE"/>
        </w:rPr>
        <w:t>Vats</w:t>
      </w:r>
      <w:proofErr w:type="spellEnd"/>
      <w:r w:rsidRPr="00E5500C">
        <w:rPr>
          <w:lang w:val="de-DE"/>
        </w:rPr>
        <w:t xml:space="preserve">, Norwegen, und </w:t>
      </w:r>
      <w:r w:rsidR="00EE641E" w:rsidRPr="00EE641E">
        <w:rPr>
          <w:lang w:val="de-DE"/>
        </w:rPr>
        <w:t>wir haben Niederlassungen in USA, UK, Deutschland, Südkorea, Spanien, Österreich, Frankreich und Japan.</w:t>
      </w:r>
    </w:p>
    <w:p w14:paraId="3A7F6852" w14:textId="1C50076F" w:rsidR="00E5500C" w:rsidRDefault="00E5500C" w:rsidP="00E5500C">
      <w:pPr>
        <w:rPr>
          <w:rStyle w:val="Hyperlink"/>
          <w:rFonts w:cstheme="minorHAnsi"/>
          <w:lang w:val="de-DE"/>
        </w:rPr>
      </w:pPr>
      <w:r w:rsidRPr="00240BC2">
        <w:rPr>
          <w:rFonts w:cstheme="minorHAnsi"/>
          <w:lang w:val="de-DE"/>
        </w:rPr>
        <w:t>Weitere Informationen</w:t>
      </w:r>
      <w:r>
        <w:rPr>
          <w:rFonts w:cstheme="minorHAnsi"/>
          <w:lang w:val="de-DE"/>
        </w:rPr>
        <w:t>:</w:t>
      </w:r>
      <w:r w:rsidR="00235202">
        <w:rPr>
          <w:rFonts w:cstheme="minorHAnsi"/>
          <w:lang w:val="de-DE"/>
        </w:rPr>
        <w:t xml:space="preserve"> </w:t>
      </w:r>
      <w:hyperlink r:id="rId15" w:history="1">
        <w:r w:rsidRPr="00240BC2">
          <w:rPr>
            <w:rStyle w:val="Hyperlink"/>
            <w:rFonts w:cstheme="minorHAnsi"/>
            <w:lang w:val="de-DE"/>
          </w:rPr>
          <w:t>Autostoresystem.com</w:t>
        </w:r>
      </w:hyperlink>
    </w:p>
    <w:p w14:paraId="28D58427" w14:textId="223B8497" w:rsidR="00333D12" w:rsidRDefault="00333D12" w:rsidP="00235202">
      <w:pPr>
        <w:rPr>
          <w:rStyle w:val="Hyperlink"/>
          <w:rFonts w:cstheme="minorHAnsi"/>
          <w:color w:val="auto"/>
          <w:lang w:val="de-DE"/>
        </w:rPr>
      </w:pPr>
    </w:p>
    <w:p w14:paraId="3ACDFEF2" w14:textId="77777777" w:rsidR="00BA35EA" w:rsidRDefault="00BA35EA" w:rsidP="00E5500C">
      <w:pPr>
        <w:rPr>
          <w:rStyle w:val="Hyperlink"/>
          <w:rFonts w:cstheme="minorHAnsi"/>
          <w:color w:val="auto"/>
          <w:lang w:val="de-DE"/>
        </w:rPr>
      </w:pPr>
    </w:p>
    <w:p w14:paraId="075B42C2" w14:textId="77777777" w:rsidR="00BA35EA" w:rsidRDefault="00BA35EA" w:rsidP="00E5500C">
      <w:pPr>
        <w:rPr>
          <w:rStyle w:val="Hyperlink"/>
          <w:rFonts w:cstheme="minorHAnsi"/>
          <w:color w:val="auto"/>
          <w:lang w:val="de-DE"/>
        </w:rPr>
      </w:pPr>
    </w:p>
    <w:p w14:paraId="0EA12079" w14:textId="77777777" w:rsidR="00BA35EA" w:rsidRDefault="00BA35EA" w:rsidP="00E5500C">
      <w:pPr>
        <w:rPr>
          <w:rStyle w:val="Hyperlink"/>
          <w:rFonts w:cstheme="minorHAnsi"/>
          <w:color w:val="auto"/>
          <w:lang w:val="de-DE"/>
        </w:rPr>
      </w:pPr>
    </w:p>
    <w:p w14:paraId="5D35D0C9" w14:textId="77777777" w:rsidR="00BA35EA" w:rsidRDefault="00BA35EA" w:rsidP="00E5500C">
      <w:pPr>
        <w:rPr>
          <w:rStyle w:val="Hyperlink"/>
          <w:rFonts w:cstheme="minorHAnsi"/>
          <w:color w:val="auto"/>
          <w:lang w:val="de-DE"/>
        </w:rPr>
      </w:pPr>
    </w:p>
    <w:p w14:paraId="27DA8358" w14:textId="585666A3" w:rsidR="00EE641E" w:rsidRDefault="007535F3" w:rsidP="00E5500C">
      <w:pPr>
        <w:rPr>
          <w:b/>
          <w:bCs/>
          <w:sz w:val="20"/>
          <w:szCs w:val="20"/>
          <w:lang w:val="de-DE"/>
        </w:rPr>
      </w:pPr>
      <w:r w:rsidRPr="00724FA9">
        <w:rPr>
          <w:rStyle w:val="Hyperlink"/>
          <w:rFonts w:cstheme="minorHAnsi"/>
          <w:color w:val="auto"/>
          <w:lang w:val="de-DE"/>
        </w:rPr>
        <w:lastRenderedPageBreak/>
        <w:t>Bildmaterial:</w:t>
      </w:r>
    </w:p>
    <w:p w14:paraId="274F3BF3" w14:textId="11180872" w:rsidR="00B57EAA" w:rsidRDefault="00BA35EA" w:rsidP="00E5500C">
      <w:pPr>
        <w:rPr>
          <w:b/>
          <w:bCs/>
          <w:sz w:val="20"/>
          <w:szCs w:val="20"/>
          <w:lang w:val="de-DE"/>
        </w:rPr>
      </w:pPr>
      <w:r>
        <w:rPr>
          <w:b/>
          <w:bCs/>
          <w:noProof/>
          <w:sz w:val="20"/>
          <w:szCs w:val="20"/>
          <w:lang w:val="de-DE"/>
        </w:rPr>
        <w:drawing>
          <wp:inline distT="0" distB="0" distL="0" distR="0" wp14:anchorId="6208ABDE" wp14:editId="3D2A7B37">
            <wp:extent cx="5741593" cy="3171825"/>
            <wp:effectExtent l="0" t="0" r="0" b="0"/>
            <wp:docPr id="5" name="Grafik 5" descr="Ein Bild, das Text, drauß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Text, draußen enthält.&#10;&#10;Automatisch generierte Beschreibu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45701" cy="317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87DC7" w14:textId="1C3EAD04" w:rsidR="000D4FF3" w:rsidRPr="00270952" w:rsidRDefault="00270952" w:rsidP="00E5500C">
      <w:pPr>
        <w:rPr>
          <w:lang w:val="de-DE"/>
        </w:rPr>
      </w:pPr>
      <w:r w:rsidRPr="00270952">
        <w:rPr>
          <w:lang w:val="de-DE"/>
        </w:rPr>
        <w:t xml:space="preserve">Mit der für den Best </w:t>
      </w:r>
      <w:proofErr w:type="spellStart"/>
      <w:r w:rsidRPr="00270952">
        <w:rPr>
          <w:lang w:val="de-DE"/>
        </w:rPr>
        <w:t>of</w:t>
      </w:r>
      <w:proofErr w:type="spellEnd"/>
      <w:r w:rsidRPr="00270952">
        <w:rPr>
          <w:lang w:val="de-DE"/>
        </w:rPr>
        <w:t xml:space="preserve"> Industry 2021 nominierten Software </w:t>
      </w:r>
      <w:proofErr w:type="spellStart"/>
      <w:r w:rsidRPr="00270952">
        <w:rPr>
          <w:lang w:val="de-DE"/>
        </w:rPr>
        <w:t>AutoStore</w:t>
      </w:r>
      <w:proofErr w:type="spellEnd"/>
      <w:r w:rsidRPr="00270952">
        <w:rPr>
          <w:lang w:val="de-DE"/>
        </w:rPr>
        <w:t xml:space="preserve"> Router erzielt jeder Roboter bis zu 40 % mehr Leistung. So sind kleine, äußerst energieeffiziente Micro-Fulfillment-Lösungen realisierbar.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Bild: </w:t>
      </w:r>
      <w:proofErr w:type="spellStart"/>
      <w:r>
        <w:rPr>
          <w:lang w:val="de-DE"/>
        </w:rPr>
        <w:t>AutoStore</w:t>
      </w:r>
      <w:proofErr w:type="spellEnd"/>
    </w:p>
    <w:p w14:paraId="132B4D36" w14:textId="77777777" w:rsidR="00270952" w:rsidRPr="00333D12" w:rsidRDefault="00270952" w:rsidP="00E5500C">
      <w:pPr>
        <w:rPr>
          <w:b/>
          <w:bCs/>
          <w:sz w:val="20"/>
          <w:szCs w:val="20"/>
          <w:lang w:val="de-DE"/>
        </w:rPr>
      </w:pPr>
    </w:p>
    <w:p w14:paraId="037C7ACE" w14:textId="2AB0AD46" w:rsidR="00624BC5" w:rsidRPr="00724FA9" w:rsidRDefault="00EE641E" w:rsidP="00E5500C">
      <w:pPr>
        <w:rPr>
          <w:u w:val="single"/>
          <w:lang w:val="de-DE"/>
        </w:rPr>
      </w:pPr>
      <w:r>
        <w:rPr>
          <w:u w:val="single"/>
          <w:lang w:val="de-DE"/>
        </w:rPr>
        <w:t>P</w:t>
      </w:r>
      <w:r w:rsidR="00624BC5" w:rsidRPr="00724FA9">
        <w:rPr>
          <w:u w:val="single"/>
          <w:lang w:val="de-DE"/>
        </w:rPr>
        <w:t>resse-Rückfragen bitte an:</w:t>
      </w:r>
    </w:p>
    <w:p w14:paraId="4D26F187" w14:textId="50151103" w:rsidR="00E5500C" w:rsidRPr="00B376B8" w:rsidRDefault="00E5500C" w:rsidP="00B376B8">
      <w:pPr>
        <w:rPr>
          <w:lang w:val="de-DE"/>
        </w:rPr>
      </w:pPr>
      <w:r w:rsidRPr="00B376B8">
        <w:rPr>
          <w:lang w:val="de-DE"/>
        </w:rPr>
        <w:t>Peter Bimmermann</w:t>
      </w:r>
      <w:r w:rsidRPr="00B376B8">
        <w:rPr>
          <w:lang w:val="de-DE"/>
        </w:rPr>
        <w:br/>
        <w:t xml:space="preserve">Business Development Manager </w:t>
      </w:r>
      <w:proofErr w:type="spellStart"/>
      <w:r w:rsidRPr="00B376B8">
        <w:rPr>
          <w:lang w:val="de-DE"/>
        </w:rPr>
        <w:t>for</w:t>
      </w:r>
      <w:proofErr w:type="spellEnd"/>
      <w:r w:rsidRPr="00B376B8">
        <w:rPr>
          <w:lang w:val="de-DE"/>
        </w:rPr>
        <w:br/>
        <w:t>D</w:t>
      </w:r>
      <w:r w:rsidR="0020501C">
        <w:rPr>
          <w:lang w:val="de-DE"/>
        </w:rPr>
        <w:t>/</w:t>
      </w:r>
      <w:r w:rsidRPr="00B376B8">
        <w:rPr>
          <w:lang w:val="de-DE"/>
        </w:rPr>
        <w:t>A</w:t>
      </w:r>
      <w:r w:rsidR="0020501C">
        <w:rPr>
          <w:lang w:val="de-DE"/>
        </w:rPr>
        <w:t>/</w:t>
      </w:r>
      <w:r w:rsidRPr="00B376B8">
        <w:rPr>
          <w:lang w:val="de-DE"/>
        </w:rPr>
        <w:t>CH and Eastern Central Europe</w:t>
      </w:r>
      <w:r w:rsidRPr="00B376B8">
        <w:rPr>
          <w:lang w:val="de-DE"/>
        </w:rPr>
        <w:br/>
        <w:t xml:space="preserve">Geschäftsführer </w:t>
      </w:r>
      <w:proofErr w:type="spellStart"/>
      <w:r w:rsidRPr="00B376B8">
        <w:rPr>
          <w:lang w:val="de-DE"/>
        </w:rPr>
        <w:t>AutoStore</w:t>
      </w:r>
      <w:proofErr w:type="spellEnd"/>
      <w:r w:rsidRPr="00B376B8">
        <w:rPr>
          <w:lang w:val="de-DE"/>
        </w:rPr>
        <w:t xml:space="preserve"> System GmbH, Deutschland</w:t>
      </w:r>
    </w:p>
    <w:p w14:paraId="3D995D10" w14:textId="6B3893F2" w:rsidR="00E5500C" w:rsidRPr="00B376B8" w:rsidRDefault="00E5500C" w:rsidP="00B376B8">
      <w:pPr>
        <w:rPr>
          <w:lang w:val="de-DE"/>
        </w:rPr>
      </w:pPr>
      <w:r w:rsidRPr="00B376B8">
        <w:rPr>
          <w:lang w:val="de-DE"/>
        </w:rPr>
        <w:t>+49 171 810 9667</w:t>
      </w:r>
      <w:r w:rsidRPr="00B376B8">
        <w:rPr>
          <w:lang w:val="de-DE"/>
        </w:rPr>
        <w:br/>
      </w:r>
      <w:hyperlink r:id="rId17" w:history="1">
        <w:r w:rsidRPr="00B376B8">
          <w:rPr>
            <w:rStyle w:val="Hyperlink"/>
            <w:rFonts w:cstheme="minorHAnsi"/>
            <w:color w:val="auto"/>
            <w:lang w:val="de-DE"/>
          </w:rPr>
          <w:t>peter.bimmermann@autostoresystem.com</w:t>
        </w:r>
      </w:hyperlink>
    </w:p>
    <w:p w14:paraId="5E50EECD" w14:textId="5B0E1295" w:rsidR="00AE50BC" w:rsidRDefault="00AE50BC" w:rsidP="00B376B8">
      <w:pPr>
        <w:rPr>
          <w:noProof/>
          <w:lang w:val="de-DE" w:eastAsia="de-DE"/>
        </w:rPr>
      </w:pPr>
    </w:p>
    <w:p w14:paraId="07B0919D" w14:textId="64E91ED6" w:rsidR="00AE50BC" w:rsidRPr="000007DA" w:rsidRDefault="00AE50BC" w:rsidP="00B376B8">
      <w:pPr>
        <w:rPr>
          <w:noProof/>
          <w:lang w:val="de-DE" w:eastAsia="de-DE"/>
        </w:rPr>
      </w:pPr>
      <w:r w:rsidRPr="000007DA">
        <w:rPr>
          <w:noProof/>
          <w:lang w:val="de-DE" w:eastAsia="de-DE"/>
        </w:rPr>
        <w:t>Anja Seemann</w:t>
      </w:r>
      <w:r w:rsidRPr="000007DA">
        <w:rPr>
          <w:noProof/>
          <w:lang w:val="de-DE" w:eastAsia="de-DE"/>
        </w:rPr>
        <w:br/>
      </w:r>
      <w:r w:rsidRPr="000007DA">
        <w:rPr>
          <w:bCs/>
          <w:noProof/>
          <w:lang w:val="de-DE" w:eastAsia="de-DE"/>
        </w:rPr>
        <w:t>Fachjournalismus &amp; Moderation</w:t>
      </w:r>
    </w:p>
    <w:p w14:paraId="4986911F" w14:textId="1BCEE950" w:rsidR="00AE50BC" w:rsidRPr="00B376B8" w:rsidRDefault="00AE50BC" w:rsidP="00B376B8">
      <w:pPr>
        <w:rPr>
          <w:noProof/>
          <w:lang w:eastAsia="de-DE"/>
        </w:rPr>
      </w:pPr>
      <w:r w:rsidRPr="00B376B8">
        <w:rPr>
          <w:noProof/>
          <w:lang w:eastAsia="de-DE"/>
        </w:rPr>
        <w:t>+49 (0)163-7336266</w:t>
      </w:r>
    </w:p>
    <w:p w14:paraId="6BD95B28" w14:textId="333DCCDE" w:rsidR="00AE50BC" w:rsidRPr="00B376B8" w:rsidRDefault="00AE50BC" w:rsidP="00B376B8">
      <w:pPr>
        <w:rPr>
          <w:noProof/>
          <w:lang w:eastAsia="de-DE"/>
        </w:rPr>
      </w:pPr>
      <w:r w:rsidRPr="00B376B8">
        <w:rPr>
          <w:noProof/>
          <w:lang w:eastAsia="de-DE"/>
        </w:rPr>
        <w:t>autostore@anjaseemann.de</w:t>
      </w:r>
    </w:p>
    <w:p w14:paraId="79BA65DB" w14:textId="42229DBE" w:rsidR="00082137" w:rsidRPr="00624BC5" w:rsidRDefault="00082137" w:rsidP="00624BC5">
      <w:pPr>
        <w:rPr>
          <w:lang w:val="de-DE"/>
        </w:rPr>
      </w:pPr>
    </w:p>
    <w:sectPr w:rsidR="00082137" w:rsidRPr="00624BC5" w:rsidSect="00E71ED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/>
      <w:pgMar w:top="2552" w:right="1134" w:bottom="1418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52D49" w14:textId="77777777" w:rsidR="00442DDC" w:rsidRDefault="00442DDC">
      <w:r>
        <w:separator/>
      </w:r>
    </w:p>
  </w:endnote>
  <w:endnote w:type="continuationSeparator" w:id="0">
    <w:p w14:paraId="0A175D7A" w14:textId="77777777" w:rsidR="00442DDC" w:rsidRDefault="0044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F3894" w14:textId="77777777" w:rsidR="00501D47" w:rsidRDefault="00501D4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065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3"/>
      <w:gridCol w:w="2835"/>
      <w:gridCol w:w="1559"/>
      <w:gridCol w:w="1560"/>
      <w:gridCol w:w="2268"/>
    </w:tblGrid>
    <w:tr w:rsidR="00501D47" w:rsidRPr="000007DA" w14:paraId="6CBEB71A" w14:textId="77777777" w:rsidTr="00BB2304">
      <w:tc>
        <w:tcPr>
          <w:tcW w:w="1843" w:type="dxa"/>
        </w:tcPr>
        <w:p w14:paraId="00F68EB0" w14:textId="77777777" w:rsidR="00501D47" w:rsidRPr="002834EA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color w:val="000000" w:themeColor="text1"/>
              <w:lang w:val="de-DE"/>
            </w:rPr>
          </w:pPr>
          <w:proofErr w:type="spellStart"/>
          <w:r w:rsidRPr="002834EA">
            <w:rPr>
              <w:sz w:val="14"/>
              <w:lang w:val="de-DE"/>
            </w:rPr>
            <w:t>AutoStore</w:t>
          </w:r>
          <w:proofErr w:type="spellEnd"/>
          <w:r w:rsidRPr="002834EA">
            <w:rPr>
              <w:sz w:val="14"/>
              <w:lang w:val="de-DE"/>
            </w:rPr>
            <w:t xml:space="preserve"> System GmbH</w:t>
          </w:r>
          <w:r w:rsidRPr="002834EA">
            <w:rPr>
              <w:sz w:val="14"/>
              <w:lang w:val="de-DE"/>
            </w:rPr>
            <w:br/>
          </w:r>
          <w:r w:rsidRPr="002834EA">
            <w:rPr>
              <w:color w:val="000000" w:themeColor="text1"/>
              <w:sz w:val="14"/>
              <w:lang w:val="de-DE"/>
            </w:rPr>
            <w:t xml:space="preserve">Im </w:t>
          </w:r>
          <w:proofErr w:type="spellStart"/>
          <w:r>
            <w:rPr>
              <w:color w:val="000000" w:themeColor="text1"/>
              <w:sz w:val="14"/>
              <w:lang w:val="de-DE"/>
            </w:rPr>
            <w:t>Striep</w:t>
          </w:r>
          <w:proofErr w:type="spellEnd"/>
          <w:r>
            <w:rPr>
              <w:color w:val="000000" w:themeColor="text1"/>
              <w:sz w:val="14"/>
              <w:lang w:val="de-DE"/>
            </w:rPr>
            <w:t xml:space="preserve"> 10</w:t>
          </w:r>
          <w:r w:rsidRPr="002834EA">
            <w:rPr>
              <w:color w:val="000000" w:themeColor="text1"/>
              <w:sz w:val="14"/>
              <w:lang w:val="de-DE"/>
            </w:rPr>
            <w:br/>
          </w:r>
          <w:r>
            <w:rPr>
              <w:sz w:val="14"/>
              <w:lang w:val="de-DE"/>
            </w:rPr>
            <w:t>41069</w:t>
          </w:r>
          <w:r w:rsidRPr="002834EA">
            <w:rPr>
              <w:sz w:val="14"/>
              <w:lang w:val="de-DE"/>
            </w:rPr>
            <w:t xml:space="preserve"> </w:t>
          </w:r>
          <w:r>
            <w:rPr>
              <w:sz w:val="14"/>
              <w:lang w:val="de-DE"/>
            </w:rPr>
            <w:t>Mönchengladbach</w:t>
          </w:r>
        </w:p>
      </w:tc>
      <w:tc>
        <w:tcPr>
          <w:tcW w:w="2835" w:type="dxa"/>
        </w:tcPr>
        <w:p w14:paraId="0DCCABD0" w14:textId="77777777" w:rsidR="00501D47" w:rsidRPr="007A11DF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en-GB"/>
            </w:rPr>
          </w:pPr>
          <w:r w:rsidRPr="007A11DF">
            <w:rPr>
              <w:sz w:val="14"/>
              <w:lang w:val="en-GB"/>
            </w:rPr>
            <w:t>Tel.: +49 2161 573922 </w:t>
          </w:r>
          <w:r w:rsidRPr="007A11DF">
            <w:rPr>
              <w:sz w:val="14"/>
              <w:lang w:val="en-GB"/>
            </w:rPr>
            <w:br/>
            <w:t>Fax: +49 2161 573923</w:t>
          </w:r>
          <w:r w:rsidRPr="007A11DF">
            <w:rPr>
              <w:sz w:val="14"/>
              <w:lang w:val="en-GB"/>
            </w:rPr>
            <w:br/>
            <w:t>Email:</w:t>
          </w:r>
          <w:r w:rsidRPr="007A11DF">
            <w:rPr>
              <w:lang w:val="en-GB"/>
            </w:rPr>
            <w:t xml:space="preserve"> </w:t>
          </w:r>
          <w:r w:rsidRPr="00731AEB">
            <w:rPr>
              <w:sz w:val="14"/>
              <w:lang w:val="en-GB"/>
            </w:rPr>
            <w:t>contact.de@autostoresystem.com</w:t>
          </w:r>
          <w:r>
            <w:rPr>
              <w:sz w:val="14"/>
              <w:lang w:val="en-GB"/>
            </w:rPr>
            <w:br/>
            <w:t>www.autostoresystem.com</w:t>
          </w:r>
        </w:p>
      </w:tc>
      <w:tc>
        <w:tcPr>
          <w:tcW w:w="1559" w:type="dxa"/>
        </w:tcPr>
        <w:p w14:paraId="7FE8150A" w14:textId="77777777" w:rsidR="00501D47" w:rsidRPr="00731AEB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 w:rsidRPr="00731AEB">
            <w:rPr>
              <w:sz w:val="14"/>
              <w:lang w:val="de-DE"/>
            </w:rPr>
            <w:t xml:space="preserve">Amtsgericht </w:t>
          </w:r>
          <w:r>
            <w:rPr>
              <w:sz w:val="14"/>
              <w:lang w:val="de-DE"/>
            </w:rPr>
            <w:t>Mönchengladbach</w:t>
          </w:r>
          <w:r w:rsidRPr="00731AEB">
            <w:rPr>
              <w:sz w:val="14"/>
              <w:lang w:val="de-DE"/>
            </w:rPr>
            <w:br/>
            <w:t xml:space="preserve">HRB </w:t>
          </w:r>
          <w:r>
            <w:rPr>
              <w:sz w:val="14"/>
              <w:lang w:val="de-DE"/>
            </w:rPr>
            <w:t>18286</w:t>
          </w:r>
          <w:r w:rsidRPr="00731AEB">
            <w:rPr>
              <w:sz w:val="14"/>
              <w:lang w:val="de-DE"/>
            </w:rPr>
            <w:br/>
          </w:r>
          <w:proofErr w:type="spellStart"/>
          <w:r w:rsidRPr="00731AEB">
            <w:rPr>
              <w:sz w:val="14"/>
              <w:lang w:val="de-DE"/>
            </w:rPr>
            <w:t>USt</w:t>
          </w:r>
          <w:proofErr w:type="spellEnd"/>
          <w:r w:rsidRPr="00731AEB">
            <w:rPr>
              <w:sz w:val="14"/>
              <w:lang w:val="de-DE"/>
            </w:rPr>
            <w:t>-I</w:t>
          </w:r>
          <w:r>
            <w:rPr>
              <w:sz w:val="14"/>
              <w:lang w:val="de-DE"/>
            </w:rPr>
            <w:t>D DE317221216</w:t>
          </w:r>
        </w:p>
      </w:tc>
      <w:tc>
        <w:tcPr>
          <w:tcW w:w="1560" w:type="dxa"/>
        </w:tcPr>
        <w:p w14:paraId="057C1B1B" w14:textId="77777777" w:rsidR="00501D47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>
            <w:rPr>
              <w:sz w:val="14"/>
              <w:lang w:val="de-DE"/>
            </w:rPr>
            <w:t>Geschäftsführer</w:t>
          </w:r>
          <w:r>
            <w:rPr>
              <w:sz w:val="14"/>
              <w:lang w:val="de-DE"/>
            </w:rPr>
            <w:br/>
            <w:t>Karl-Johan Lier</w:t>
          </w:r>
          <w:r>
            <w:rPr>
              <w:sz w:val="14"/>
              <w:lang w:val="de-DE"/>
            </w:rPr>
            <w:br/>
            <w:t>Helge Olsen</w:t>
          </w:r>
          <w:r>
            <w:rPr>
              <w:sz w:val="14"/>
              <w:lang w:val="de-DE"/>
            </w:rPr>
            <w:br/>
            <w:t xml:space="preserve">Gro Anita </w:t>
          </w:r>
          <w:proofErr w:type="spellStart"/>
          <w:r>
            <w:rPr>
              <w:sz w:val="14"/>
              <w:lang w:val="de-DE"/>
            </w:rPr>
            <w:t>Klungtveit</w:t>
          </w:r>
          <w:proofErr w:type="spellEnd"/>
          <w:r>
            <w:rPr>
              <w:sz w:val="14"/>
              <w:lang w:val="de-DE"/>
            </w:rPr>
            <w:br/>
            <w:t xml:space="preserve">Frode </w:t>
          </w:r>
          <w:proofErr w:type="spellStart"/>
          <w:r>
            <w:rPr>
              <w:sz w:val="14"/>
              <w:lang w:val="de-DE"/>
            </w:rPr>
            <w:t>Robberstad</w:t>
          </w:r>
          <w:proofErr w:type="spellEnd"/>
        </w:p>
        <w:p w14:paraId="05289D6C" w14:textId="77777777" w:rsidR="00501D47" w:rsidRPr="00731AEB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>
            <w:rPr>
              <w:sz w:val="14"/>
              <w:lang w:val="de-DE"/>
            </w:rPr>
            <w:t>Peter Bimmermann</w:t>
          </w:r>
        </w:p>
      </w:tc>
      <w:tc>
        <w:tcPr>
          <w:tcW w:w="2268" w:type="dxa"/>
        </w:tcPr>
        <w:p w14:paraId="022BFE12" w14:textId="77777777" w:rsidR="00501D47" w:rsidRPr="00731AEB" w:rsidRDefault="00501D47" w:rsidP="00501D47">
          <w:pPr>
            <w:kinsoku w:val="0"/>
            <w:overflowPunct w:val="0"/>
            <w:spacing w:after="0"/>
            <w:ind w:left="0"/>
            <w:textAlignment w:val="baseline"/>
            <w:rPr>
              <w:sz w:val="14"/>
              <w:lang w:val="de-DE"/>
            </w:rPr>
          </w:pPr>
          <w:r w:rsidRPr="00731AEB">
            <w:rPr>
              <w:sz w:val="14"/>
              <w:lang w:val="de-DE"/>
            </w:rPr>
            <w:t>DNB Bank ASA – Filiale Deutschland</w:t>
          </w:r>
          <w:r>
            <w:rPr>
              <w:sz w:val="14"/>
              <w:lang w:val="de-DE"/>
            </w:rPr>
            <w:t>, Hamburg</w:t>
          </w:r>
          <w:r>
            <w:rPr>
              <w:sz w:val="14"/>
              <w:lang w:val="de-DE"/>
            </w:rPr>
            <w:br/>
          </w:r>
          <w:r w:rsidRPr="00731AEB">
            <w:rPr>
              <w:sz w:val="14"/>
              <w:lang w:val="de-DE"/>
            </w:rPr>
            <w:t>IBAN DE65 2022 0100 0050 4860 07</w:t>
          </w:r>
          <w:r>
            <w:rPr>
              <w:sz w:val="14"/>
              <w:lang w:val="de-DE"/>
            </w:rPr>
            <w:br/>
            <w:t xml:space="preserve">BIC </w:t>
          </w:r>
          <w:r w:rsidRPr="00731AEB">
            <w:rPr>
              <w:sz w:val="14"/>
              <w:lang w:val="de-DE"/>
            </w:rPr>
            <w:t>DNBADEHXXXX</w:t>
          </w:r>
        </w:p>
      </w:tc>
    </w:tr>
  </w:tbl>
  <w:p w14:paraId="53E6EA95" w14:textId="77777777" w:rsidR="00AF027E" w:rsidRPr="00535C7B" w:rsidRDefault="0006215B" w:rsidP="00E71EDF">
    <w:pPr>
      <w:kinsoku w:val="0"/>
      <w:overflowPunct w:val="0"/>
      <w:spacing w:after="0"/>
      <w:ind w:left="0"/>
      <w:textAlignment w:val="baseline"/>
      <w:rPr>
        <w:color w:val="000000" w:themeColor="text1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E200B5F" wp14:editId="1E6114FA">
              <wp:simplePos x="0" y="0"/>
              <wp:positionH relativeFrom="margin">
                <wp:posOffset>-952</wp:posOffset>
              </wp:positionH>
              <wp:positionV relativeFrom="paragraph">
                <wp:posOffset>-741362</wp:posOffset>
              </wp:positionV>
              <wp:extent cx="6357937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57937" cy="0"/>
                      </a:xfrm>
                      <a:prstGeom prst="line">
                        <a:avLst/>
                      </a:prstGeom>
                      <a:ln w="6350">
                        <a:solidFill>
                          <a:srgbClr val="C00000"/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67C2F4" id="Straight Connector 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05pt,-58.35pt" to="500.55pt,-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" strokecolor="#c00000" strokeweight=".5pt">
              <w10:wrap anchorx="margin"/>
            </v:line>
          </w:pict>
        </mc:Fallback>
      </mc:AlternateContent>
    </w:r>
    <w:r w:rsidR="008D4985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0D6E9004" wp14:editId="6597B115">
              <wp:simplePos x="0" y="0"/>
              <wp:positionH relativeFrom="margin">
                <wp:posOffset>5616117</wp:posOffset>
              </wp:positionH>
              <wp:positionV relativeFrom="paragraph">
                <wp:posOffset>70975</wp:posOffset>
              </wp:positionV>
              <wp:extent cx="507188" cy="4318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188" cy="431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16559" w14:textId="77777777" w:rsidR="00535C7B" w:rsidRPr="00731AEB" w:rsidRDefault="00731AEB" w:rsidP="00350EEF">
                          <w:pPr>
                            <w:spacing w:after="0" w:line="240" w:lineRule="auto"/>
                            <w:ind w:left="0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Seite </w:t>
                          </w:r>
                          <w:sdt>
                            <w:sdtPr>
                              <w:rPr>
                                <w:sz w:val="14"/>
                              </w:rPr>
                              <w:id w:val="-1511902937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sz w:val="14"/>
                                  </w:rPr>
                                  <w:id w:val="-93241337"/>
                                  <w:docPartObj>
                                    <w:docPartGallery w:val="Page Numbers (Margins)"/>
                                    <w:docPartUnique/>
                                  </w:docPartObj>
                                </w:sdtPr>
                                <w:sdtEndPr/>
                                <w:sdtContent>
                                  <w:r w:rsidR="00535C7B" w:rsidRPr="00731AEB">
                                    <w:rPr>
                                      <w:sz w:val="14"/>
                                    </w:rPr>
                                    <w:fldChar w:fldCharType="begin"/>
                                  </w:r>
                                  <w:r w:rsidR="00535C7B" w:rsidRPr="00731AEB">
                                    <w:rPr>
                                      <w:sz w:val="14"/>
                                    </w:rPr>
                                    <w:instrText xml:space="preserve"> PAGE   \* MERGEFORMAT </w:instrText>
                                  </w:r>
                                  <w:r w:rsidR="00535C7B" w:rsidRPr="00731AEB">
                                    <w:rPr>
                                      <w:sz w:val="14"/>
                                    </w:rPr>
                                    <w:fldChar w:fldCharType="separate"/>
                                  </w:r>
                                  <w:r w:rsidR="00833B3C">
                                    <w:rPr>
                                      <w:noProof/>
                                      <w:sz w:val="14"/>
                                    </w:rPr>
                                    <w:t>1</w:t>
                                  </w:r>
                                  <w:r w:rsidR="00535C7B" w:rsidRPr="00731AEB">
                                    <w:rPr>
                                      <w:sz w:val="14"/>
                                    </w:rPr>
                                    <w:fldChar w:fldCharType="end"/>
                                  </w:r>
                                </w:sdtContent>
                              </w:sdt>
                            </w:sdtContent>
                          </w:sdt>
                        </w:p>
                        <w:p w14:paraId="2449BE55" w14:textId="77777777" w:rsidR="00535C7B" w:rsidRPr="00350EEF" w:rsidRDefault="00535C7B" w:rsidP="00350EEF">
                          <w:pPr>
                            <w:spacing w:after="0" w:line="240" w:lineRule="auto"/>
                            <w:ind w:left="0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6E90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2.2pt;margin-top:5.6pt;width:39.95pt;height:34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" filled="f" stroked="f">
              <v:textbox>
                <w:txbxContent>
                  <w:p w14:paraId="07716559" w14:textId="77777777" w:rsidR="00535C7B" w:rsidRPr="00731AEB" w:rsidRDefault="00731AEB" w:rsidP="00350EEF">
                    <w:pPr>
                      <w:spacing w:after="0" w:line="240" w:lineRule="auto"/>
                      <w:ind w:left="0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Seite </w:t>
                    </w:r>
                    <w:sdt>
                      <w:sdtPr>
                        <w:rPr>
                          <w:sz w:val="14"/>
                        </w:rPr>
                        <w:id w:val="-1511902937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sdt>
                          <w:sdtPr>
                            <w:rPr>
                              <w:sz w:val="14"/>
                            </w:rPr>
                            <w:id w:val="-93241337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r w:rsidR="00535C7B" w:rsidRPr="00731AEB">
                              <w:rPr>
                                <w:sz w:val="14"/>
                              </w:rPr>
                              <w:fldChar w:fldCharType="begin"/>
                            </w:r>
                            <w:r w:rsidR="00535C7B" w:rsidRPr="00731AEB">
                              <w:rPr>
                                <w:sz w:val="14"/>
                              </w:rPr>
                              <w:instrText xml:space="preserve"> PAGE   \* MERGEFORMAT </w:instrText>
                            </w:r>
                            <w:r w:rsidR="00535C7B" w:rsidRPr="00731AEB">
                              <w:rPr>
                                <w:sz w:val="14"/>
                              </w:rPr>
                              <w:fldChar w:fldCharType="separate"/>
                            </w:r>
                            <w:r w:rsidR="00833B3C">
                              <w:rPr>
                                <w:noProof/>
                                <w:sz w:val="14"/>
                              </w:rPr>
                              <w:t>1</w:t>
                            </w:r>
                            <w:r w:rsidR="00535C7B" w:rsidRPr="00731AEB">
                              <w:rPr>
                                <w:sz w:val="14"/>
                              </w:rPr>
                              <w:fldChar w:fldCharType="end"/>
                            </w:r>
                          </w:sdtContent>
                        </w:sdt>
                      </w:sdtContent>
                    </w:sdt>
                  </w:p>
                  <w:p w14:paraId="2449BE55" w14:textId="77777777" w:rsidR="00535C7B" w:rsidRPr="00350EEF" w:rsidRDefault="00535C7B" w:rsidP="00350EEF">
                    <w:pPr>
                      <w:spacing w:after="0" w:line="240" w:lineRule="auto"/>
                      <w:ind w:left="0"/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4552A" w14:textId="77777777" w:rsidR="00501D47" w:rsidRDefault="00501D4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B3198" w14:textId="77777777" w:rsidR="00442DDC" w:rsidRDefault="00442DDC">
      <w:r>
        <w:separator/>
      </w:r>
    </w:p>
  </w:footnote>
  <w:footnote w:type="continuationSeparator" w:id="0">
    <w:p w14:paraId="1AA4A393" w14:textId="77777777" w:rsidR="00442DDC" w:rsidRDefault="00442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C40F" w14:textId="77777777" w:rsidR="00501D47" w:rsidRDefault="00501D4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B211" w14:textId="53E9DAFA" w:rsidR="003E3AFC" w:rsidRPr="0071463B" w:rsidRDefault="008D4985" w:rsidP="00A2581A">
    <w:pPr>
      <w:rPr>
        <w:color w:val="800000"/>
      </w:rPr>
    </w:pPr>
    <w:r w:rsidRPr="00CF403E">
      <w:rPr>
        <w:b/>
        <w:noProof/>
        <w:color w:val="808080" w:themeColor="background1" w:themeShade="80"/>
        <w:lang w:val="en-GB" w:eastAsia="en-GB"/>
      </w:rPr>
      <w:drawing>
        <wp:anchor distT="0" distB="0" distL="114300" distR="114300" simplePos="0" relativeHeight="251692032" behindDoc="0" locked="0" layoutInCell="1" allowOverlap="1" wp14:anchorId="3086C14F" wp14:editId="3CB2B03E">
          <wp:simplePos x="0" y="0"/>
          <wp:positionH relativeFrom="column">
            <wp:posOffset>5331460</wp:posOffset>
          </wp:positionH>
          <wp:positionV relativeFrom="paragraph">
            <wp:posOffset>-7620</wp:posOffset>
          </wp:positionV>
          <wp:extent cx="788035" cy="582295"/>
          <wp:effectExtent l="0" t="0" r="0" b="8255"/>
          <wp:wrapThrough wrapText="bothSides">
            <wp:wrapPolygon edited="0">
              <wp:start x="8877" y="0"/>
              <wp:lineTo x="6788" y="3533"/>
              <wp:lineTo x="6266" y="11306"/>
              <wp:lineTo x="0" y="17666"/>
              <wp:lineTo x="0" y="21200"/>
              <wp:lineTo x="20886" y="21200"/>
              <wp:lineTo x="20886" y="18373"/>
              <wp:lineTo x="14620" y="11306"/>
              <wp:lineTo x="14098" y="3533"/>
              <wp:lineTo x="12010" y="0"/>
              <wp:lineTo x="8877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_AutoStore_Logo500x37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35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403E" w:rsidRPr="00CF403E">
      <w:rPr>
        <w:b/>
        <w:color w:val="808080" w:themeColor="background1" w:themeShade="80"/>
      </w:rPr>
      <w:t>PRESSEINFORMATION</w:t>
    </w:r>
    <w:r w:rsidR="00A2581A">
      <w:rPr>
        <w:color w:val="800000"/>
      </w:rPr>
      <w:ptab w:relativeTo="margin" w:alignment="center" w:leader="none"/>
    </w:r>
    <w:r w:rsidR="003E3AFC">
      <w:rPr>
        <w:color w:val="800000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C9F4" w14:textId="77777777" w:rsidR="00501D47" w:rsidRDefault="00501D4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F649B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F"/>
    <w:multiLevelType w:val="singleLevel"/>
    <w:tmpl w:val="D1982A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015F3597"/>
    <w:multiLevelType w:val="hybridMultilevel"/>
    <w:tmpl w:val="5A1EB472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B9F7F9D"/>
    <w:multiLevelType w:val="hybridMultilevel"/>
    <w:tmpl w:val="1116DC86"/>
    <w:lvl w:ilvl="0" w:tplc="0414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D70CA0"/>
    <w:multiLevelType w:val="hybridMultilevel"/>
    <w:tmpl w:val="FD88D946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FBD04A4"/>
    <w:multiLevelType w:val="hybridMultilevel"/>
    <w:tmpl w:val="D26C3442"/>
    <w:lvl w:ilvl="0" w:tplc="BD9C87A2">
      <w:numFmt w:val="bullet"/>
      <w:lvlText w:val=""/>
      <w:lvlJc w:val="left"/>
      <w:pPr>
        <w:ind w:left="1211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B780F"/>
    <w:multiLevelType w:val="hybridMultilevel"/>
    <w:tmpl w:val="77BE55EC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C7D1726"/>
    <w:multiLevelType w:val="hybridMultilevel"/>
    <w:tmpl w:val="87483EE8"/>
    <w:lvl w:ilvl="0" w:tplc="B41AD02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92CA9"/>
    <w:multiLevelType w:val="multilevel"/>
    <w:tmpl w:val="61D474C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76466B3"/>
    <w:multiLevelType w:val="multilevel"/>
    <w:tmpl w:val="3CA87EF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69842BBF"/>
    <w:multiLevelType w:val="hybridMultilevel"/>
    <w:tmpl w:val="FED86466"/>
    <w:lvl w:ilvl="0" w:tplc="0414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785935B6"/>
    <w:multiLevelType w:val="hybridMultilevel"/>
    <w:tmpl w:val="8E7A7C04"/>
    <w:lvl w:ilvl="0" w:tplc="040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78871887"/>
    <w:multiLevelType w:val="multilevel"/>
    <w:tmpl w:val="C1964E8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791608B4"/>
    <w:multiLevelType w:val="hybridMultilevel"/>
    <w:tmpl w:val="3DD8D14E"/>
    <w:lvl w:ilvl="0" w:tplc="4CE8DD4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2291" w:hanging="360"/>
      </w:pPr>
    </w:lvl>
    <w:lvl w:ilvl="2" w:tplc="0414001B" w:tentative="1">
      <w:start w:val="1"/>
      <w:numFmt w:val="lowerRoman"/>
      <w:lvlText w:val="%3."/>
      <w:lvlJc w:val="right"/>
      <w:pPr>
        <w:ind w:left="3011" w:hanging="180"/>
      </w:pPr>
    </w:lvl>
    <w:lvl w:ilvl="3" w:tplc="0414000F" w:tentative="1">
      <w:start w:val="1"/>
      <w:numFmt w:val="decimal"/>
      <w:lvlText w:val="%4."/>
      <w:lvlJc w:val="left"/>
      <w:pPr>
        <w:ind w:left="3731" w:hanging="360"/>
      </w:pPr>
    </w:lvl>
    <w:lvl w:ilvl="4" w:tplc="04140019" w:tentative="1">
      <w:start w:val="1"/>
      <w:numFmt w:val="lowerLetter"/>
      <w:lvlText w:val="%5."/>
      <w:lvlJc w:val="left"/>
      <w:pPr>
        <w:ind w:left="4451" w:hanging="360"/>
      </w:pPr>
    </w:lvl>
    <w:lvl w:ilvl="5" w:tplc="0414001B" w:tentative="1">
      <w:start w:val="1"/>
      <w:numFmt w:val="lowerRoman"/>
      <w:lvlText w:val="%6."/>
      <w:lvlJc w:val="right"/>
      <w:pPr>
        <w:ind w:left="5171" w:hanging="180"/>
      </w:pPr>
    </w:lvl>
    <w:lvl w:ilvl="6" w:tplc="0414000F" w:tentative="1">
      <w:start w:val="1"/>
      <w:numFmt w:val="decimal"/>
      <w:lvlText w:val="%7."/>
      <w:lvlJc w:val="left"/>
      <w:pPr>
        <w:ind w:left="5891" w:hanging="360"/>
      </w:pPr>
    </w:lvl>
    <w:lvl w:ilvl="7" w:tplc="04140019" w:tentative="1">
      <w:start w:val="1"/>
      <w:numFmt w:val="lowerLetter"/>
      <w:lvlText w:val="%8."/>
      <w:lvlJc w:val="left"/>
      <w:pPr>
        <w:ind w:left="6611" w:hanging="360"/>
      </w:pPr>
    </w:lvl>
    <w:lvl w:ilvl="8" w:tplc="0414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7B2920B7"/>
    <w:multiLevelType w:val="hybridMultilevel"/>
    <w:tmpl w:val="D84EB96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0"/>
  </w:num>
  <w:num w:numId="5">
    <w:abstractNumId w:val="6"/>
  </w:num>
  <w:num w:numId="6">
    <w:abstractNumId w:val="4"/>
  </w:num>
  <w:num w:numId="7">
    <w:abstractNumId w:val="2"/>
  </w:num>
  <w:num w:numId="8">
    <w:abstractNumId w:val="8"/>
  </w:num>
  <w:num w:numId="9">
    <w:abstractNumId w:val="1"/>
  </w:num>
  <w:num w:numId="10">
    <w:abstractNumId w:val="0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4"/>
  </w:num>
  <w:num w:numId="13">
    <w:abstractNumId w:val="7"/>
  </w:num>
  <w:num w:numId="14">
    <w:abstractNumId w:val="5"/>
  </w:num>
  <w:num w:numId="15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37"/>
    <w:rsid w:val="000007DA"/>
    <w:rsid w:val="00024591"/>
    <w:rsid w:val="00030F43"/>
    <w:rsid w:val="00033F21"/>
    <w:rsid w:val="000417A8"/>
    <w:rsid w:val="00043CCA"/>
    <w:rsid w:val="00054D5D"/>
    <w:rsid w:val="0006215B"/>
    <w:rsid w:val="00063E98"/>
    <w:rsid w:val="0006471D"/>
    <w:rsid w:val="000661B5"/>
    <w:rsid w:val="0006772A"/>
    <w:rsid w:val="00070FC2"/>
    <w:rsid w:val="00073248"/>
    <w:rsid w:val="00082137"/>
    <w:rsid w:val="00090B75"/>
    <w:rsid w:val="00092466"/>
    <w:rsid w:val="0009677B"/>
    <w:rsid w:val="000A1D11"/>
    <w:rsid w:val="000A337A"/>
    <w:rsid w:val="000A5F20"/>
    <w:rsid w:val="000A68C0"/>
    <w:rsid w:val="000B0D1E"/>
    <w:rsid w:val="000B346B"/>
    <w:rsid w:val="000B5F9C"/>
    <w:rsid w:val="000B6739"/>
    <w:rsid w:val="000C4168"/>
    <w:rsid w:val="000D0C56"/>
    <w:rsid w:val="000D4FF3"/>
    <w:rsid w:val="000E1AFC"/>
    <w:rsid w:val="000E4F76"/>
    <w:rsid w:val="000F230C"/>
    <w:rsid w:val="000F2351"/>
    <w:rsid w:val="00112653"/>
    <w:rsid w:val="00114D2B"/>
    <w:rsid w:val="00115D31"/>
    <w:rsid w:val="00117264"/>
    <w:rsid w:val="0014024C"/>
    <w:rsid w:val="0015164D"/>
    <w:rsid w:val="00151C85"/>
    <w:rsid w:val="001522DB"/>
    <w:rsid w:val="00155F34"/>
    <w:rsid w:val="00171157"/>
    <w:rsid w:val="00180207"/>
    <w:rsid w:val="00180B1C"/>
    <w:rsid w:val="0019054F"/>
    <w:rsid w:val="001972F9"/>
    <w:rsid w:val="001A71CD"/>
    <w:rsid w:val="001A75F8"/>
    <w:rsid w:val="001A7722"/>
    <w:rsid w:val="001B0BE0"/>
    <w:rsid w:val="001B165C"/>
    <w:rsid w:val="001B6862"/>
    <w:rsid w:val="001C5DB7"/>
    <w:rsid w:val="001D0E08"/>
    <w:rsid w:val="001E1FEB"/>
    <w:rsid w:val="001F23A4"/>
    <w:rsid w:val="001F4163"/>
    <w:rsid w:val="001F49C8"/>
    <w:rsid w:val="0020501C"/>
    <w:rsid w:val="00212034"/>
    <w:rsid w:val="00213E67"/>
    <w:rsid w:val="002312E7"/>
    <w:rsid w:val="00234F66"/>
    <w:rsid w:val="00235202"/>
    <w:rsid w:val="00246A24"/>
    <w:rsid w:val="0025423D"/>
    <w:rsid w:val="00256214"/>
    <w:rsid w:val="00257ED2"/>
    <w:rsid w:val="00262B2A"/>
    <w:rsid w:val="002634A5"/>
    <w:rsid w:val="002703AE"/>
    <w:rsid w:val="00270952"/>
    <w:rsid w:val="0027694D"/>
    <w:rsid w:val="002834EA"/>
    <w:rsid w:val="00284E71"/>
    <w:rsid w:val="002908E5"/>
    <w:rsid w:val="002934BE"/>
    <w:rsid w:val="00293856"/>
    <w:rsid w:val="0029499D"/>
    <w:rsid w:val="00295752"/>
    <w:rsid w:val="00297ED8"/>
    <w:rsid w:val="002B46B0"/>
    <w:rsid w:val="002B78D3"/>
    <w:rsid w:val="002D61C4"/>
    <w:rsid w:val="002F2ACE"/>
    <w:rsid w:val="002F4722"/>
    <w:rsid w:val="002F4E82"/>
    <w:rsid w:val="002F6F8F"/>
    <w:rsid w:val="00304AAF"/>
    <w:rsid w:val="0030778F"/>
    <w:rsid w:val="003101C1"/>
    <w:rsid w:val="00310619"/>
    <w:rsid w:val="00311052"/>
    <w:rsid w:val="003114EE"/>
    <w:rsid w:val="00322052"/>
    <w:rsid w:val="00325B1F"/>
    <w:rsid w:val="00333D12"/>
    <w:rsid w:val="00335B6C"/>
    <w:rsid w:val="003368A5"/>
    <w:rsid w:val="00341080"/>
    <w:rsid w:val="00344049"/>
    <w:rsid w:val="00346E0B"/>
    <w:rsid w:val="00350EEF"/>
    <w:rsid w:val="003530C9"/>
    <w:rsid w:val="003539C5"/>
    <w:rsid w:val="0036168B"/>
    <w:rsid w:val="0037045A"/>
    <w:rsid w:val="003768E5"/>
    <w:rsid w:val="00381A10"/>
    <w:rsid w:val="0038226D"/>
    <w:rsid w:val="00382862"/>
    <w:rsid w:val="00385D1A"/>
    <w:rsid w:val="003A2152"/>
    <w:rsid w:val="003A2489"/>
    <w:rsid w:val="003A3434"/>
    <w:rsid w:val="003A5EA5"/>
    <w:rsid w:val="003B34CC"/>
    <w:rsid w:val="003C137B"/>
    <w:rsid w:val="003C30B9"/>
    <w:rsid w:val="003E3AFC"/>
    <w:rsid w:val="003F7441"/>
    <w:rsid w:val="004100C4"/>
    <w:rsid w:val="00412AA3"/>
    <w:rsid w:val="00416EA4"/>
    <w:rsid w:val="004244E8"/>
    <w:rsid w:val="00424E3C"/>
    <w:rsid w:val="00430FA6"/>
    <w:rsid w:val="0043618D"/>
    <w:rsid w:val="00442509"/>
    <w:rsid w:val="00442D71"/>
    <w:rsid w:val="00442DDC"/>
    <w:rsid w:val="0044359F"/>
    <w:rsid w:val="00446EAB"/>
    <w:rsid w:val="00451A50"/>
    <w:rsid w:val="00451EDD"/>
    <w:rsid w:val="004679F4"/>
    <w:rsid w:val="00470B58"/>
    <w:rsid w:val="004879E4"/>
    <w:rsid w:val="004A3F37"/>
    <w:rsid w:val="004B1C53"/>
    <w:rsid w:val="004C1945"/>
    <w:rsid w:val="004C1F6A"/>
    <w:rsid w:val="004D0F6D"/>
    <w:rsid w:val="004D392F"/>
    <w:rsid w:val="004D3A39"/>
    <w:rsid w:val="004E0197"/>
    <w:rsid w:val="004E522A"/>
    <w:rsid w:val="004F3D81"/>
    <w:rsid w:val="004F4CCD"/>
    <w:rsid w:val="00501D47"/>
    <w:rsid w:val="00503E51"/>
    <w:rsid w:val="00526078"/>
    <w:rsid w:val="00531EB7"/>
    <w:rsid w:val="00535C7B"/>
    <w:rsid w:val="00537A09"/>
    <w:rsid w:val="005464B2"/>
    <w:rsid w:val="00550C75"/>
    <w:rsid w:val="00551CA8"/>
    <w:rsid w:val="00552303"/>
    <w:rsid w:val="005543FA"/>
    <w:rsid w:val="005634FB"/>
    <w:rsid w:val="00563EAD"/>
    <w:rsid w:val="00573747"/>
    <w:rsid w:val="00575D0A"/>
    <w:rsid w:val="00580E35"/>
    <w:rsid w:val="00583E0B"/>
    <w:rsid w:val="00585AC0"/>
    <w:rsid w:val="005A1F9F"/>
    <w:rsid w:val="005C10AD"/>
    <w:rsid w:val="005C2665"/>
    <w:rsid w:val="005C5731"/>
    <w:rsid w:val="005C6599"/>
    <w:rsid w:val="005D0D9E"/>
    <w:rsid w:val="005D274A"/>
    <w:rsid w:val="005D5F41"/>
    <w:rsid w:val="005E0008"/>
    <w:rsid w:val="005E1431"/>
    <w:rsid w:val="005E3D09"/>
    <w:rsid w:val="005F14AB"/>
    <w:rsid w:val="005F245B"/>
    <w:rsid w:val="006008F0"/>
    <w:rsid w:val="0060630A"/>
    <w:rsid w:val="006154D0"/>
    <w:rsid w:val="00617E67"/>
    <w:rsid w:val="00624BC5"/>
    <w:rsid w:val="00645F0A"/>
    <w:rsid w:val="006815B8"/>
    <w:rsid w:val="006979AA"/>
    <w:rsid w:val="006A1D7B"/>
    <w:rsid w:val="006A649D"/>
    <w:rsid w:val="006C3EC0"/>
    <w:rsid w:val="006C5086"/>
    <w:rsid w:val="006D0DA7"/>
    <w:rsid w:val="006D1F5C"/>
    <w:rsid w:val="006D670D"/>
    <w:rsid w:val="006E4C29"/>
    <w:rsid w:val="006F4C48"/>
    <w:rsid w:val="00706E28"/>
    <w:rsid w:val="007072E9"/>
    <w:rsid w:val="00711084"/>
    <w:rsid w:val="007135CA"/>
    <w:rsid w:val="00713E2B"/>
    <w:rsid w:val="0072038F"/>
    <w:rsid w:val="00721E43"/>
    <w:rsid w:val="007226C6"/>
    <w:rsid w:val="00722776"/>
    <w:rsid w:val="00724FA9"/>
    <w:rsid w:val="0072718F"/>
    <w:rsid w:val="00731AEB"/>
    <w:rsid w:val="00734B80"/>
    <w:rsid w:val="0075040A"/>
    <w:rsid w:val="00751C33"/>
    <w:rsid w:val="007535F3"/>
    <w:rsid w:val="00755664"/>
    <w:rsid w:val="00756DBB"/>
    <w:rsid w:val="00757E97"/>
    <w:rsid w:val="00761A70"/>
    <w:rsid w:val="00764FB8"/>
    <w:rsid w:val="00766151"/>
    <w:rsid w:val="007764A0"/>
    <w:rsid w:val="00785CAB"/>
    <w:rsid w:val="00794EBA"/>
    <w:rsid w:val="007A0645"/>
    <w:rsid w:val="007A11DF"/>
    <w:rsid w:val="007A561A"/>
    <w:rsid w:val="007C0DB4"/>
    <w:rsid w:val="007C3DBD"/>
    <w:rsid w:val="007C73EA"/>
    <w:rsid w:val="007E44CF"/>
    <w:rsid w:val="007E6C11"/>
    <w:rsid w:val="0080423B"/>
    <w:rsid w:val="008141DF"/>
    <w:rsid w:val="00817A6B"/>
    <w:rsid w:val="00825408"/>
    <w:rsid w:val="00827D59"/>
    <w:rsid w:val="008317F5"/>
    <w:rsid w:val="00833B3C"/>
    <w:rsid w:val="0084672E"/>
    <w:rsid w:val="00854E0A"/>
    <w:rsid w:val="0086286B"/>
    <w:rsid w:val="00863827"/>
    <w:rsid w:val="00875C97"/>
    <w:rsid w:val="0087690B"/>
    <w:rsid w:val="00883B3F"/>
    <w:rsid w:val="008841C3"/>
    <w:rsid w:val="008A178E"/>
    <w:rsid w:val="008A5016"/>
    <w:rsid w:val="008A6D41"/>
    <w:rsid w:val="008B20C1"/>
    <w:rsid w:val="008B2AFB"/>
    <w:rsid w:val="008B58B5"/>
    <w:rsid w:val="008B5E23"/>
    <w:rsid w:val="008B79A7"/>
    <w:rsid w:val="008D4985"/>
    <w:rsid w:val="008E4414"/>
    <w:rsid w:val="008E48FA"/>
    <w:rsid w:val="008E6383"/>
    <w:rsid w:val="008F0E92"/>
    <w:rsid w:val="008F2C24"/>
    <w:rsid w:val="008F44A4"/>
    <w:rsid w:val="008F56B6"/>
    <w:rsid w:val="0090001B"/>
    <w:rsid w:val="009000FA"/>
    <w:rsid w:val="00903CAD"/>
    <w:rsid w:val="009048E3"/>
    <w:rsid w:val="00927732"/>
    <w:rsid w:val="0093108B"/>
    <w:rsid w:val="0093552D"/>
    <w:rsid w:val="0094468A"/>
    <w:rsid w:val="00944CA7"/>
    <w:rsid w:val="00946838"/>
    <w:rsid w:val="00953531"/>
    <w:rsid w:val="00964561"/>
    <w:rsid w:val="00971659"/>
    <w:rsid w:val="009842BE"/>
    <w:rsid w:val="00985DC9"/>
    <w:rsid w:val="00990F86"/>
    <w:rsid w:val="00993E21"/>
    <w:rsid w:val="009A5135"/>
    <w:rsid w:val="009B2963"/>
    <w:rsid w:val="009B474D"/>
    <w:rsid w:val="009C02EB"/>
    <w:rsid w:val="009C2D28"/>
    <w:rsid w:val="009C54FB"/>
    <w:rsid w:val="009C602C"/>
    <w:rsid w:val="009D0DE8"/>
    <w:rsid w:val="009D3C11"/>
    <w:rsid w:val="009E047D"/>
    <w:rsid w:val="009E3FE5"/>
    <w:rsid w:val="009F17DD"/>
    <w:rsid w:val="009F1AF7"/>
    <w:rsid w:val="009F2E54"/>
    <w:rsid w:val="009F3619"/>
    <w:rsid w:val="009F4869"/>
    <w:rsid w:val="00A030C2"/>
    <w:rsid w:val="00A03B24"/>
    <w:rsid w:val="00A119F9"/>
    <w:rsid w:val="00A132C0"/>
    <w:rsid w:val="00A13981"/>
    <w:rsid w:val="00A13EFD"/>
    <w:rsid w:val="00A156AC"/>
    <w:rsid w:val="00A2287E"/>
    <w:rsid w:val="00A2581A"/>
    <w:rsid w:val="00A57213"/>
    <w:rsid w:val="00A631F1"/>
    <w:rsid w:val="00A66D7A"/>
    <w:rsid w:val="00A66EEB"/>
    <w:rsid w:val="00A77DA0"/>
    <w:rsid w:val="00A9207E"/>
    <w:rsid w:val="00A9485D"/>
    <w:rsid w:val="00AA4787"/>
    <w:rsid w:val="00AA6BB0"/>
    <w:rsid w:val="00AB2503"/>
    <w:rsid w:val="00AB326C"/>
    <w:rsid w:val="00AB42B6"/>
    <w:rsid w:val="00AB468E"/>
    <w:rsid w:val="00AB6BFB"/>
    <w:rsid w:val="00AC2E96"/>
    <w:rsid w:val="00AC3381"/>
    <w:rsid w:val="00AD213C"/>
    <w:rsid w:val="00AD340A"/>
    <w:rsid w:val="00AE34D0"/>
    <w:rsid w:val="00AE50BC"/>
    <w:rsid w:val="00AF027E"/>
    <w:rsid w:val="00AF0F8F"/>
    <w:rsid w:val="00AF6898"/>
    <w:rsid w:val="00B0321C"/>
    <w:rsid w:val="00B05C8A"/>
    <w:rsid w:val="00B25BF7"/>
    <w:rsid w:val="00B2616D"/>
    <w:rsid w:val="00B30C28"/>
    <w:rsid w:val="00B376B8"/>
    <w:rsid w:val="00B402C3"/>
    <w:rsid w:val="00B57EAA"/>
    <w:rsid w:val="00B679CB"/>
    <w:rsid w:val="00BA35EA"/>
    <w:rsid w:val="00BA5C5A"/>
    <w:rsid w:val="00BA7140"/>
    <w:rsid w:val="00BB158D"/>
    <w:rsid w:val="00BC58EA"/>
    <w:rsid w:val="00BF5FDC"/>
    <w:rsid w:val="00C0231C"/>
    <w:rsid w:val="00C04A60"/>
    <w:rsid w:val="00C125B6"/>
    <w:rsid w:val="00C14432"/>
    <w:rsid w:val="00C23F1A"/>
    <w:rsid w:val="00C30A1B"/>
    <w:rsid w:val="00C435D6"/>
    <w:rsid w:val="00C4613B"/>
    <w:rsid w:val="00C52DC7"/>
    <w:rsid w:val="00C55A8F"/>
    <w:rsid w:val="00C564D3"/>
    <w:rsid w:val="00C61430"/>
    <w:rsid w:val="00C654BC"/>
    <w:rsid w:val="00C66701"/>
    <w:rsid w:val="00C722BD"/>
    <w:rsid w:val="00C76949"/>
    <w:rsid w:val="00C81113"/>
    <w:rsid w:val="00C87070"/>
    <w:rsid w:val="00C91BF8"/>
    <w:rsid w:val="00CB1F9B"/>
    <w:rsid w:val="00CB7D42"/>
    <w:rsid w:val="00CC212B"/>
    <w:rsid w:val="00CC2F3A"/>
    <w:rsid w:val="00CC7998"/>
    <w:rsid w:val="00CD27C8"/>
    <w:rsid w:val="00CD4202"/>
    <w:rsid w:val="00CD7803"/>
    <w:rsid w:val="00CE5B09"/>
    <w:rsid w:val="00CF275C"/>
    <w:rsid w:val="00CF403E"/>
    <w:rsid w:val="00D027FC"/>
    <w:rsid w:val="00D02FAF"/>
    <w:rsid w:val="00D15DF7"/>
    <w:rsid w:val="00D3397B"/>
    <w:rsid w:val="00D34942"/>
    <w:rsid w:val="00D406D5"/>
    <w:rsid w:val="00D50D03"/>
    <w:rsid w:val="00D51C90"/>
    <w:rsid w:val="00D573F5"/>
    <w:rsid w:val="00D6524B"/>
    <w:rsid w:val="00D727D4"/>
    <w:rsid w:val="00D729AB"/>
    <w:rsid w:val="00D812CE"/>
    <w:rsid w:val="00D8181A"/>
    <w:rsid w:val="00D8284E"/>
    <w:rsid w:val="00DA0B8A"/>
    <w:rsid w:val="00DA2FB7"/>
    <w:rsid w:val="00DB0E38"/>
    <w:rsid w:val="00DC7B29"/>
    <w:rsid w:val="00DC7CC6"/>
    <w:rsid w:val="00DD5D70"/>
    <w:rsid w:val="00DF58D5"/>
    <w:rsid w:val="00DF5DE4"/>
    <w:rsid w:val="00DF65D8"/>
    <w:rsid w:val="00E00106"/>
    <w:rsid w:val="00E00542"/>
    <w:rsid w:val="00E03ACC"/>
    <w:rsid w:val="00E041EE"/>
    <w:rsid w:val="00E06AB0"/>
    <w:rsid w:val="00E105C5"/>
    <w:rsid w:val="00E11BF9"/>
    <w:rsid w:val="00E11FAB"/>
    <w:rsid w:val="00E20789"/>
    <w:rsid w:val="00E20F68"/>
    <w:rsid w:val="00E2488A"/>
    <w:rsid w:val="00E361D2"/>
    <w:rsid w:val="00E3710E"/>
    <w:rsid w:val="00E42CFA"/>
    <w:rsid w:val="00E5500C"/>
    <w:rsid w:val="00E55DCD"/>
    <w:rsid w:val="00E60780"/>
    <w:rsid w:val="00E61200"/>
    <w:rsid w:val="00E63045"/>
    <w:rsid w:val="00E6516C"/>
    <w:rsid w:val="00E71EDF"/>
    <w:rsid w:val="00E7516E"/>
    <w:rsid w:val="00E763E6"/>
    <w:rsid w:val="00E80CE8"/>
    <w:rsid w:val="00E8676C"/>
    <w:rsid w:val="00E963A0"/>
    <w:rsid w:val="00EA47E8"/>
    <w:rsid w:val="00EA7B19"/>
    <w:rsid w:val="00EC70DC"/>
    <w:rsid w:val="00ED32AE"/>
    <w:rsid w:val="00EE0D98"/>
    <w:rsid w:val="00EE641E"/>
    <w:rsid w:val="00F03C69"/>
    <w:rsid w:val="00F057F9"/>
    <w:rsid w:val="00F05AEA"/>
    <w:rsid w:val="00F1759A"/>
    <w:rsid w:val="00F27BD6"/>
    <w:rsid w:val="00F33EC9"/>
    <w:rsid w:val="00F44F06"/>
    <w:rsid w:val="00F61AFB"/>
    <w:rsid w:val="00F7060D"/>
    <w:rsid w:val="00F74762"/>
    <w:rsid w:val="00F74DB2"/>
    <w:rsid w:val="00F920A3"/>
    <w:rsid w:val="00F94DC7"/>
    <w:rsid w:val="00F956B8"/>
    <w:rsid w:val="00F95AF5"/>
    <w:rsid w:val="00FA707F"/>
    <w:rsid w:val="00FB0A9C"/>
    <w:rsid w:val="00FB0D73"/>
    <w:rsid w:val="00FC0405"/>
    <w:rsid w:val="00FC52DA"/>
    <w:rsid w:val="00FC66F9"/>
    <w:rsid w:val="00FD2D97"/>
    <w:rsid w:val="00FD4413"/>
    <w:rsid w:val="00FD54C8"/>
    <w:rsid w:val="00FE254A"/>
    <w:rsid w:val="00FF773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C95DB04"/>
  <w15:docId w15:val="{23FC368D-71D7-4BBE-851B-184C00C3A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nb-N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utoStore  body text"/>
    <w:qFormat/>
    <w:rsid w:val="00350EEF"/>
    <w:pPr>
      <w:spacing w:after="120"/>
      <w:ind w:left="851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8D4985"/>
    <w:pPr>
      <w:keepNext/>
      <w:keepLines/>
      <w:numPr>
        <w:numId w:val="3"/>
      </w:numPr>
      <w:spacing w:before="360" w:line="240" w:lineRule="auto"/>
      <w:ind w:left="851" w:hanging="851"/>
      <w:outlineLvl w:val="0"/>
    </w:pPr>
    <w:rPr>
      <w:rFonts w:asciiTheme="majorHAnsi" w:eastAsiaTheme="majorEastAsia" w:hAnsiTheme="majorHAnsi" w:cstheme="majorBidi"/>
      <w:color w:val="000000" w:themeColor="text1"/>
      <w:sz w:val="40"/>
      <w:szCs w:val="40"/>
      <w:lang w:val="en-GB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D4985"/>
    <w:pPr>
      <w:keepNext/>
      <w:keepLines/>
      <w:numPr>
        <w:ilvl w:val="1"/>
        <w:numId w:val="3"/>
      </w:numPr>
      <w:spacing w:before="240" w:line="240" w:lineRule="auto"/>
      <w:ind w:left="851" w:hanging="851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:lang w:val="en-GB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D4985"/>
    <w:pPr>
      <w:keepNext/>
      <w:keepLines/>
      <w:numPr>
        <w:ilvl w:val="2"/>
        <w:numId w:val="3"/>
      </w:numPr>
      <w:spacing w:before="120" w:line="240" w:lineRule="auto"/>
      <w:ind w:left="851" w:hanging="851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:lang w:val="en-GB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D4985"/>
    <w:pPr>
      <w:keepNext/>
      <w:keepLines/>
      <w:numPr>
        <w:ilvl w:val="3"/>
        <w:numId w:val="3"/>
      </w:numPr>
      <w:spacing w:before="80" w:after="0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2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D4985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i/>
      <w:iCs/>
      <w:color w:val="000000" w:themeColor="text1"/>
      <w:sz w:val="22"/>
      <w:szCs w:val="22"/>
    </w:rPr>
  </w:style>
  <w:style w:type="paragraph" w:styleId="berschrift6">
    <w:name w:val="heading 6"/>
    <w:basedOn w:val="Standard"/>
    <w:next w:val="Standard"/>
    <w:link w:val="berschrift6Zchn"/>
    <w:unhideWhenUsed/>
    <w:qFormat/>
    <w:rsid w:val="008D4985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berschrift7">
    <w:name w:val="heading 7"/>
    <w:basedOn w:val="Standard"/>
    <w:next w:val="Standard"/>
    <w:link w:val="berschrift7Zchn"/>
    <w:unhideWhenUsed/>
    <w:qFormat/>
    <w:rsid w:val="008D4985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berschrift8">
    <w:name w:val="heading 8"/>
    <w:basedOn w:val="Standard"/>
    <w:next w:val="Standard"/>
    <w:link w:val="berschrift8Zchn"/>
    <w:unhideWhenUsed/>
    <w:qFormat/>
    <w:rsid w:val="008D4985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00000" w:themeColor="tex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nhideWhenUsed/>
    <w:qFormat/>
    <w:rsid w:val="008D4985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C14A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9C14A4"/>
  </w:style>
  <w:style w:type="paragraph" w:styleId="Fuzeile">
    <w:name w:val="footer"/>
    <w:basedOn w:val="Standard"/>
    <w:link w:val="FuzeileZchn"/>
    <w:uiPriority w:val="99"/>
    <w:rsid w:val="009C14A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C14A4"/>
  </w:style>
  <w:style w:type="paragraph" w:customStyle="1" w:styleId="Bodytext-Indent">
    <w:name w:val="Body text - Indent"/>
    <w:basedOn w:val="BodyText1"/>
    <w:link w:val="Bodytext-IndentChar"/>
    <w:qFormat/>
    <w:rsid w:val="00C435D6"/>
    <w:pPr>
      <w:ind w:left="851"/>
    </w:pPr>
  </w:style>
  <w:style w:type="paragraph" w:customStyle="1" w:styleId="ItalicbrdtekstHatteland">
    <w:name w:val="Italic brødtekst Hatteland"/>
    <w:basedOn w:val="Standard"/>
    <w:rsid w:val="00B22673"/>
    <w:pPr>
      <w:tabs>
        <w:tab w:val="left" w:pos="0"/>
      </w:tabs>
    </w:pPr>
    <w:rPr>
      <w:rFonts w:asciiTheme="majorHAnsi" w:hAnsiTheme="majorHAnsi"/>
      <w:i/>
      <w:sz w:val="20"/>
    </w:rPr>
  </w:style>
  <w:style w:type="paragraph" w:customStyle="1" w:styleId="StorheadingHatteland">
    <w:name w:val="Stor heading Hatteland"/>
    <w:basedOn w:val="Standard"/>
    <w:rsid w:val="009C14A4"/>
    <w:pPr>
      <w:tabs>
        <w:tab w:val="left" w:pos="0"/>
      </w:tabs>
    </w:pPr>
    <w:rPr>
      <w:rFonts w:asciiTheme="majorHAnsi" w:hAnsiTheme="majorHAnsi"/>
      <w:b/>
      <w:sz w:val="28"/>
    </w:rPr>
  </w:style>
  <w:style w:type="paragraph" w:styleId="Sprechblasentext">
    <w:name w:val="Balloon Text"/>
    <w:basedOn w:val="Standard"/>
    <w:link w:val="SprechblasentextZchn"/>
    <w:rsid w:val="00FE12E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E12E0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3C30B9"/>
    <w:pPr>
      <w:ind w:left="720"/>
      <w:contextualSpacing/>
    </w:pPr>
  </w:style>
  <w:style w:type="table" w:styleId="Tabellenraster">
    <w:name w:val="Table Grid"/>
    <w:basedOn w:val="NormaleTabelle"/>
    <w:rsid w:val="006A6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rsid w:val="00F27BD6"/>
    <w:pPr>
      <w:ind w:left="1080"/>
    </w:pPr>
    <w:rPr>
      <w:rFonts w:ascii="Times New Roman" w:eastAsia="SimSun" w:hAnsi="Times New Roman" w:cs="Times New Roman"/>
      <w:lang w:val="en-GB"/>
    </w:rPr>
  </w:style>
  <w:style w:type="character" w:customStyle="1" w:styleId="Textkrper-Einzug2Zchn">
    <w:name w:val="Textkörper-Einzug 2 Zchn"/>
    <w:basedOn w:val="Absatz-Standardschriftart"/>
    <w:link w:val="Textkrper-Einzug2"/>
    <w:rsid w:val="00F27BD6"/>
    <w:rPr>
      <w:rFonts w:ascii="Times New Roman" w:eastAsia="SimSun" w:hAnsi="Times New Roman" w:cs="Times New Roman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rsid w:val="00C435D6"/>
    <w:pPr>
      <w:spacing w:after="0" w:line="240" w:lineRule="auto"/>
      <w:ind w:left="0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elZchn">
    <w:name w:val="Titel Zchn"/>
    <w:basedOn w:val="Absatz-Standardschriftart"/>
    <w:link w:val="Titel"/>
    <w:uiPriority w:val="10"/>
    <w:rsid w:val="00C435D6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styleId="Hyperlink">
    <w:name w:val="Hyperlink"/>
    <w:basedOn w:val="Absatz-Standardschriftart"/>
    <w:uiPriority w:val="99"/>
    <w:unhideWhenUsed/>
    <w:rsid w:val="00734B80"/>
    <w:rPr>
      <w:color w:val="0000FF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D4985"/>
    <w:rPr>
      <w:rFonts w:asciiTheme="majorHAnsi" w:eastAsiaTheme="majorEastAsia" w:hAnsiTheme="majorHAnsi" w:cstheme="majorBidi"/>
      <w:color w:val="000000" w:themeColor="text1"/>
      <w:sz w:val="40"/>
      <w:szCs w:val="40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D4985"/>
    <w:rPr>
      <w:rFonts w:asciiTheme="majorHAnsi" w:eastAsiaTheme="majorEastAsia" w:hAnsiTheme="majorHAnsi" w:cstheme="majorBidi"/>
      <w:color w:val="000000" w:themeColor="text1"/>
      <w:sz w:val="28"/>
      <w:szCs w:val="28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D4985"/>
    <w:rPr>
      <w:rFonts w:asciiTheme="majorHAnsi" w:eastAsiaTheme="majorEastAsia" w:hAnsiTheme="majorHAnsi" w:cstheme="majorBidi"/>
      <w:color w:val="000000" w:themeColor="text1"/>
      <w:sz w:val="24"/>
      <w:szCs w:val="24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D4985"/>
    <w:rPr>
      <w:rFonts w:asciiTheme="majorHAnsi" w:eastAsiaTheme="majorEastAsia" w:hAnsiTheme="majorHAnsi" w:cstheme="majorBidi"/>
      <w:color w:val="000000" w:themeColor="tex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D4985"/>
    <w:rPr>
      <w:rFonts w:asciiTheme="majorHAnsi" w:eastAsiaTheme="majorEastAsia" w:hAnsiTheme="majorHAnsi" w:cstheme="majorBidi"/>
      <w:i/>
      <w:iCs/>
      <w:color w:val="000000" w:themeColor="text1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rsid w:val="008D4985"/>
    <w:rPr>
      <w:rFonts w:asciiTheme="majorHAnsi" w:eastAsiaTheme="majorEastAsia" w:hAnsiTheme="majorHAnsi" w:cstheme="majorBidi"/>
      <w:color w:val="000000" w:themeColor="text1"/>
    </w:rPr>
  </w:style>
  <w:style w:type="character" w:customStyle="1" w:styleId="berschrift7Zchn">
    <w:name w:val="Überschrift 7 Zchn"/>
    <w:basedOn w:val="Absatz-Standardschriftart"/>
    <w:link w:val="berschrift7"/>
    <w:rsid w:val="008D4985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berschrift8Zchn">
    <w:name w:val="Überschrift 8 Zchn"/>
    <w:basedOn w:val="Absatz-Standardschriftart"/>
    <w:link w:val="berschrift8"/>
    <w:rsid w:val="008D4985"/>
    <w:rPr>
      <w:rFonts w:asciiTheme="majorHAnsi" w:eastAsiaTheme="majorEastAsia" w:hAnsiTheme="majorHAnsi" w:cstheme="majorBidi"/>
      <w:b/>
      <w:bCs/>
      <w:i/>
      <w:iCs/>
      <w:color w:val="000000" w:themeColor="tex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rsid w:val="008D4985"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CC7998"/>
    <w:pPr>
      <w:spacing w:line="240" w:lineRule="auto"/>
    </w:pPr>
    <w:rPr>
      <w:b/>
      <w:bCs/>
      <w:smallCaps/>
      <w:color w:val="595959" w:themeColor="text1" w:themeTint="A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E4414"/>
    <w:pPr>
      <w:numPr>
        <w:ilvl w:val="1"/>
      </w:numPr>
      <w:spacing w:line="240" w:lineRule="auto"/>
      <w:ind w:left="851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E4414"/>
    <w:rPr>
      <w:rFonts w:asciiTheme="majorHAnsi" w:eastAsiaTheme="majorEastAsia" w:hAnsiTheme="majorHAnsi" w:cstheme="majorBidi"/>
      <w:sz w:val="30"/>
      <w:szCs w:val="30"/>
    </w:rPr>
  </w:style>
  <w:style w:type="character" w:styleId="Fett">
    <w:name w:val="Strong"/>
    <w:basedOn w:val="Absatz-Standardschriftart"/>
    <w:uiPriority w:val="22"/>
    <w:qFormat/>
    <w:rsid w:val="00CC7998"/>
    <w:rPr>
      <w:b/>
      <w:bCs/>
    </w:rPr>
  </w:style>
  <w:style w:type="character" w:styleId="Hervorhebung">
    <w:name w:val="Emphasis"/>
    <w:basedOn w:val="Absatz-Standardschriftart"/>
    <w:uiPriority w:val="20"/>
    <w:qFormat/>
    <w:rsid w:val="008D4985"/>
    <w:rPr>
      <w:i/>
      <w:iCs/>
      <w:color w:val="000000" w:themeColor="text1"/>
    </w:rPr>
  </w:style>
  <w:style w:type="paragraph" w:styleId="KeinLeerraum">
    <w:name w:val="No Spacing"/>
    <w:aliases w:val="No Spacing body text"/>
    <w:uiPriority w:val="1"/>
    <w:qFormat/>
    <w:rsid w:val="00CC7998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CC7998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ZitatZchn">
    <w:name w:val="Zitat Zchn"/>
    <w:basedOn w:val="Absatz-Standardschriftart"/>
    <w:link w:val="Zitat"/>
    <w:uiPriority w:val="29"/>
    <w:rsid w:val="00CC7998"/>
    <w:rPr>
      <w:i/>
      <w:iCs/>
      <w:color w:val="262626" w:themeColor="text1" w:themeTint="D9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D4985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000000" w:themeColor="text1"/>
      <w:sz w:val="32"/>
      <w:szCs w:val="3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D4985"/>
    <w:rPr>
      <w:rFonts w:asciiTheme="majorHAnsi" w:eastAsiaTheme="majorEastAsia" w:hAnsiTheme="majorHAnsi" w:cstheme="majorBidi"/>
      <w:i/>
      <w:iCs/>
      <w:color w:val="000000" w:themeColor="text1"/>
      <w:sz w:val="32"/>
      <w:szCs w:val="32"/>
    </w:rPr>
  </w:style>
  <w:style w:type="character" w:styleId="SchwacheHervorhebung">
    <w:name w:val="Subtle Emphasis"/>
    <w:basedOn w:val="Absatz-Standardschriftart"/>
    <w:uiPriority w:val="19"/>
    <w:qFormat/>
    <w:rsid w:val="00CC7998"/>
    <w:rPr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CC7998"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sid w:val="00CC7998"/>
    <w:rPr>
      <w:smallCaps/>
      <w:color w:val="595959" w:themeColor="text1" w:themeTint="A6"/>
    </w:rPr>
  </w:style>
  <w:style w:type="character" w:styleId="IntensiverVerweis">
    <w:name w:val="Intense Reference"/>
    <w:basedOn w:val="Absatz-Standardschriftart"/>
    <w:uiPriority w:val="32"/>
    <w:qFormat/>
    <w:rsid w:val="008D4985"/>
    <w:rPr>
      <w:b/>
      <w:bCs/>
      <w:smallCaps/>
      <w:color w:val="000000" w:themeColor="text1"/>
    </w:rPr>
  </w:style>
  <w:style w:type="character" w:styleId="Buchtitel">
    <w:name w:val="Book Title"/>
    <w:basedOn w:val="Absatz-Standardschriftart"/>
    <w:uiPriority w:val="33"/>
    <w:qFormat/>
    <w:rsid w:val="00CC7998"/>
    <w:rPr>
      <w:b/>
      <w:bCs/>
      <w:caps w:val="0"/>
      <w:smallCaps/>
      <w:spacing w:val="7"/>
      <w:sz w:val="21"/>
      <w:szCs w:val="21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CC7998"/>
    <w:pPr>
      <w:outlineLvl w:val="9"/>
    </w:pPr>
  </w:style>
  <w:style w:type="paragraph" w:styleId="Verzeichnis2">
    <w:name w:val="toc 2"/>
    <w:basedOn w:val="Standard"/>
    <w:next w:val="Standard"/>
    <w:autoRedefine/>
    <w:uiPriority w:val="39"/>
    <w:unhideWhenUsed/>
    <w:rsid w:val="00583E0B"/>
    <w:pPr>
      <w:tabs>
        <w:tab w:val="left" w:pos="1701"/>
        <w:tab w:val="right" w:leader="dot" w:pos="9072"/>
      </w:tabs>
      <w:spacing w:after="100"/>
    </w:pPr>
  </w:style>
  <w:style w:type="paragraph" w:styleId="Verzeichnis1">
    <w:name w:val="toc 1"/>
    <w:basedOn w:val="Standard"/>
    <w:next w:val="Standard"/>
    <w:autoRedefine/>
    <w:uiPriority w:val="39"/>
    <w:unhideWhenUsed/>
    <w:rsid w:val="00583E0B"/>
    <w:pPr>
      <w:tabs>
        <w:tab w:val="left" w:pos="1701"/>
        <w:tab w:val="right" w:leader="dot" w:pos="9056"/>
      </w:tabs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583E0B"/>
    <w:pPr>
      <w:tabs>
        <w:tab w:val="left" w:pos="1701"/>
        <w:tab w:val="right" w:leader="dot" w:pos="9056"/>
      </w:tabs>
      <w:spacing w:after="100"/>
    </w:pPr>
  </w:style>
  <w:style w:type="paragraph" w:customStyle="1" w:styleId="BodyText1">
    <w:name w:val="Body Text1"/>
    <w:basedOn w:val="Standard"/>
    <w:link w:val="BodytextChar"/>
    <w:qFormat/>
    <w:rsid w:val="00234F66"/>
    <w:pPr>
      <w:tabs>
        <w:tab w:val="right" w:pos="0"/>
        <w:tab w:val="left" w:pos="1418"/>
        <w:tab w:val="left" w:pos="2268"/>
        <w:tab w:val="right" w:pos="8647"/>
      </w:tabs>
      <w:spacing w:line="240" w:lineRule="auto"/>
      <w:ind w:left="0"/>
    </w:pPr>
    <w:rPr>
      <w:rFonts w:asciiTheme="majorHAnsi" w:eastAsiaTheme="minorHAnsi" w:hAnsiTheme="majorHAnsi"/>
      <w:sz w:val="20"/>
      <w:szCs w:val="24"/>
      <w:lang w:val="en-GB"/>
    </w:rPr>
  </w:style>
  <w:style w:type="paragraph" w:customStyle="1" w:styleId="Boldbrdtekst">
    <w:name w:val="Bold brødtekst"/>
    <w:basedOn w:val="Standard"/>
    <w:qFormat/>
    <w:rsid w:val="003368A5"/>
    <w:pPr>
      <w:tabs>
        <w:tab w:val="left" w:pos="0"/>
      </w:tabs>
      <w:spacing w:line="240" w:lineRule="auto"/>
    </w:pPr>
    <w:rPr>
      <w:rFonts w:asciiTheme="majorHAnsi" w:eastAsiaTheme="minorHAnsi" w:hAnsiTheme="majorHAnsi"/>
      <w:b/>
      <w:sz w:val="20"/>
      <w:szCs w:val="24"/>
    </w:rPr>
  </w:style>
  <w:style w:type="paragraph" w:customStyle="1" w:styleId="Italicbrdtekst-Hatteland">
    <w:name w:val="Italic brødtekst - Hatteland"/>
    <w:basedOn w:val="Standard"/>
    <w:qFormat/>
    <w:rsid w:val="003368A5"/>
    <w:pPr>
      <w:tabs>
        <w:tab w:val="left" w:pos="0"/>
      </w:tabs>
      <w:spacing w:line="240" w:lineRule="auto"/>
    </w:pPr>
    <w:rPr>
      <w:rFonts w:asciiTheme="majorHAnsi" w:eastAsiaTheme="minorHAnsi" w:hAnsiTheme="majorHAnsi"/>
      <w:i/>
      <w:sz w:val="20"/>
      <w:szCs w:val="24"/>
    </w:rPr>
  </w:style>
  <w:style w:type="paragraph" w:customStyle="1" w:styleId="Heading1-Nonumber">
    <w:name w:val="Heading 1 - No number"/>
    <w:basedOn w:val="Standard"/>
    <w:next w:val="BodyText1"/>
    <w:link w:val="Heading1-NonumberChar"/>
    <w:qFormat/>
    <w:rsid w:val="008D4985"/>
    <w:pPr>
      <w:tabs>
        <w:tab w:val="left" w:pos="0"/>
        <w:tab w:val="left" w:pos="851"/>
      </w:tabs>
      <w:spacing w:before="240" w:line="240" w:lineRule="auto"/>
      <w:ind w:hanging="851"/>
    </w:pPr>
    <w:rPr>
      <w:rFonts w:asciiTheme="majorHAnsi" w:eastAsiaTheme="minorHAnsi" w:hAnsiTheme="majorHAnsi"/>
      <w:color w:val="000000" w:themeColor="text1"/>
      <w:sz w:val="40"/>
      <w:szCs w:val="24"/>
      <w:lang w:val="en-US"/>
    </w:rPr>
  </w:style>
  <w:style w:type="paragraph" w:customStyle="1" w:styleId="Heading2-Nonumber">
    <w:name w:val="Heading 2 - No number"/>
    <w:basedOn w:val="Heading1-Nonumber"/>
    <w:next w:val="BodyText1"/>
    <w:link w:val="Heading2-NonumberChar"/>
    <w:qFormat/>
    <w:rsid w:val="00234F66"/>
    <w:rPr>
      <w:sz w:val="28"/>
      <w:lang w:val="en-GB"/>
    </w:rPr>
  </w:style>
  <w:style w:type="paragraph" w:customStyle="1" w:styleId="Heading3-Nonumber">
    <w:name w:val="Heading 3 - No number"/>
    <w:basedOn w:val="Heading2-Nonumber"/>
    <w:next w:val="BodyText1"/>
    <w:link w:val="Heading3-NonumberChar"/>
    <w:qFormat/>
    <w:rsid w:val="00234F66"/>
    <w:pPr>
      <w:spacing w:before="120"/>
    </w:pPr>
    <w:rPr>
      <w:sz w:val="24"/>
    </w:rPr>
  </w:style>
  <w:style w:type="character" w:customStyle="1" w:styleId="Heading1-NonumberChar">
    <w:name w:val="Heading 1 - No number Char"/>
    <w:basedOn w:val="Absatz-Standardschriftart"/>
    <w:link w:val="Heading1-Nonumber"/>
    <w:rsid w:val="008D4985"/>
    <w:rPr>
      <w:rFonts w:asciiTheme="majorHAnsi" w:eastAsiaTheme="minorHAnsi" w:hAnsiTheme="majorHAnsi"/>
      <w:color w:val="000000" w:themeColor="text1"/>
      <w:sz w:val="40"/>
      <w:szCs w:val="24"/>
      <w:lang w:val="en-US"/>
    </w:rPr>
  </w:style>
  <w:style w:type="character" w:customStyle="1" w:styleId="Heading2-NonumberChar">
    <w:name w:val="Heading 2 - No number Char"/>
    <w:basedOn w:val="Heading1-NonumberChar"/>
    <w:link w:val="Heading2-Nonumber"/>
    <w:rsid w:val="00234F66"/>
    <w:rPr>
      <w:rFonts w:asciiTheme="majorHAnsi" w:eastAsiaTheme="minorHAnsi" w:hAnsiTheme="majorHAnsi"/>
      <w:color w:val="CC0000"/>
      <w:sz w:val="28"/>
      <w:szCs w:val="24"/>
      <w:lang w:val="en-GB"/>
    </w:rPr>
  </w:style>
  <w:style w:type="paragraph" w:customStyle="1" w:styleId="Heading4-Nonumber">
    <w:name w:val="Heading 4 - No number"/>
    <w:basedOn w:val="Heading2-Nonumber"/>
    <w:next w:val="BodyText1"/>
    <w:qFormat/>
    <w:rsid w:val="00234F66"/>
    <w:pPr>
      <w:spacing w:before="120"/>
      <w:ind w:left="357" w:hanging="357"/>
    </w:pPr>
    <w:rPr>
      <w:sz w:val="22"/>
    </w:rPr>
  </w:style>
  <w:style w:type="character" w:customStyle="1" w:styleId="Heading3-NonumberChar">
    <w:name w:val="Heading 3 - No number Char"/>
    <w:basedOn w:val="Heading2-NonumberChar"/>
    <w:link w:val="Heading3-Nonumber"/>
    <w:rsid w:val="00234F66"/>
    <w:rPr>
      <w:rFonts w:asciiTheme="majorHAnsi" w:eastAsiaTheme="minorHAnsi" w:hAnsiTheme="majorHAnsi"/>
      <w:color w:val="CC0000"/>
      <w:sz w:val="24"/>
      <w:szCs w:val="24"/>
      <w:lang w:val="en-GB"/>
    </w:rPr>
  </w:style>
  <w:style w:type="paragraph" w:customStyle="1" w:styleId="Title-Hatteland">
    <w:name w:val="Title - Hatteland"/>
    <w:basedOn w:val="BodyText1"/>
    <w:link w:val="Title-HattelandChar"/>
    <w:qFormat/>
    <w:rsid w:val="003368A5"/>
    <w:pPr>
      <w:spacing w:before="160" w:after="160"/>
    </w:pPr>
    <w:rPr>
      <w:sz w:val="72"/>
      <w:szCs w:val="72"/>
      <w:lang w:val="en-US"/>
    </w:rPr>
  </w:style>
  <w:style w:type="paragraph" w:customStyle="1" w:styleId="SubTitle-Hatteland">
    <w:name w:val="Sub Title - Hatteland"/>
    <w:basedOn w:val="BodyText1"/>
    <w:link w:val="SubTitle-HattelandChar"/>
    <w:qFormat/>
    <w:rsid w:val="003368A5"/>
    <w:pPr>
      <w:spacing w:after="0"/>
    </w:pPr>
    <w:rPr>
      <w:sz w:val="44"/>
      <w:lang w:val="en-US"/>
    </w:rPr>
  </w:style>
  <w:style w:type="character" w:customStyle="1" w:styleId="BodytextChar">
    <w:name w:val="Body text Char"/>
    <w:basedOn w:val="Absatz-Standardschriftart"/>
    <w:link w:val="BodyText1"/>
    <w:rsid w:val="00234F66"/>
    <w:rPr>
      <w:rFonts w:asciiTheme="majorHAnsi" w:eastAsiaTheme="minorHAnsi" w:hAnsiTheme="majorHAnsi"/>
      <w:sz w:val="20"/>
      <w:szCs w:val="24"/>
      <w:lang w:val="en-GB"/>
    </w:rPr>
  </w:style>
  <w:style w:type="character" w:customStyle="1" w:styleId="Title-HattelandChar">
    <w:name w:val="Title - Hatteland Char"/>
    <w:basedOn w:val="BodytextChar"/>
    <w:link w:val="Title-Hatteland"/>
    <w:rsid w:val="003368A5"/>
    <w:rPr>
      <w:rFonts w:asciiTheme="majorHAnsi" w:eastAsiaTheme="minorHAnsi" w:hAnsiTheme="majorHAnsi"/>
      <w:sz w:val="72"/>
      <w:szCs w:val="72"/>
      <w:lang w:val="en-US"/>
    </w:rPr>
  </w:style>
  <w:style w:type="character" w:customStyle="1" w:styleId="SubTitle-HattelandChar">
    <w:name w:val="Sub Title - Hatteland Char"/>
    <w:basedOn w:val="BodytextChar"/>
    <w:link w:val="SubTitle-Hatteland"/>
    <w:rsid w:val="003368A5"/>
    <w:rPr>
      <w:rFonts w:asciiTheme="majorHAnsi" w:eastAsiaTheme="minorHAnsi" w:hAnsiTheme="majorHAnsi"/>
      <w:sz w:val="44"/>
      <w:szCs w:val="24"/>
      <w:lang w:val="en-US"/>
    </w:rPr>
  </w:style>
  <w:style w:type="paragraph" w:customStyle="1" w:styleId="s">
    <w:name w:val="s"/>
    <w:basedOn w:val="Standard"/>
    <w:rsid w:val="003368A5"/>
    <w:pPr>
      <w:spacing w:after="0" w:line="240" w:lineRule="auto"/>
      <w:ind w:left="1008" w:hanging="1008"/>
    </w:pPr>
    <w:rPr>
      <w:rFonts w:eastAsiaTheme="minorHAnsi"/>
      <w:sz w:val="24"/>
      <w:szCs w:val="24"/>
    </w:rPr>
  </w:style>
  <w:style w:type="paragraph" w:customStyle="1" w:styleId="Storeheadingikkeiinnhold">
    <w:name w:val="Store heading ikke i innhold"/>
    <w:basedOn w:val="Standard"/>
    <w:link w:val="StoreheadingikkeiinnholdChar"/>
    <w:qFormat/>
    <w:rsid w:val="003368A5"/>
    <w:pPr>
      <w:tabs>
        <w:tab w:val="left" w:pos="0"/>
        <w:tab w:val="left" w:pos="851"/>
      </w:tabs>
      <w:spacing w:before="240" w:line="240" w:lineRule="auto"/>
    </w:pPr>
    <w:rPr>
      <w:rFonts w:asciiTheme="majorHAnsi" w:eastAsiaTheme="minorHAnsi" w:hAnsiTheme="majorHAnsi"/>
      <w:sz w:val="48"/>
      <w:szCs w:val="24"/>
    </w:rPr>
  </w:style>
  <w:style w:type="character" w:customStyle="1" w:styleId="StoreheadingikkeiinnholdChar">
    <w:name w:val="Store heading ikke i innhold Char"/>
    <w:basedOn w:val="Absatz-Standardschriftart"/>
    <w:link w:val="Storeheadingikkeiinnhold"/>
    <w:rsid w:val="003368A5"/>
    <w:rPr>
      <w:rFonts w:asciiTheme="majorHAnsi" w:eastAsiaTheme="minorHAnsi" w:hAnsiTheme="majorHAnsi"/>
      <w:sz w:val="48"/>
      <w:szCs w:val="24"/>
    </w:rPr>
  </w:style>
  <w:style w:type="table" w:customStyle="1" w:styleId="GridTable2-Accent11">
    <w:name w:val="Grid Table 2 - Accent 11"/>
    <w:basedOn w:val="NormaleTabelle"/>
    <w:uiPriority w:val="47"/>
    <w:rsid w:val="003368A5"/>
    <w:pPr>
      <w:spacing w:after="0" w:line="240" w:lineRule="auto"/>
    </w:pPr>
    <w:rPr>
      <w:rFonts w:eastAsiaTheme="minorHAnsi"/>
      <w:sz w:val="24"/>
      <w:szCs w:val="24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PlainTable11">
    <w:name w:val="Plain Table 11"/>
    <w:basedOn w:val="NormaleTabelle"/>
    <w:uiPriority w:val="41"/>
    <w:rsid w:val="003368A5"/>
    <w:pPr>
      <w:spacing w:after="0" w:line="240" w:lineRule="auto"/>
    </w:pPr>
    <w:rPr>
      <w:rFonts w:eastAsiaTheme="minorHAnsi"/>
      <w:sz w:val="24"/>
      <w:szCs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HeadingnotinTOC">
    <w:name w:val="Heading not in TOC"/>
    <w:basedOn w:val="berschrift1"/>
    <w:link w:val="HeadingnotinTOCChar"/>
    <w:qFormat/>
    <w:rsid w:val="008D4985"/>
    <w:pPr>
      <w:numPr>
        <w:numId w:val="0"/>
      </w:numPr>
    </w:pPr>
  </w:style>
  <w:style w:type="character" w:customStyle="1" w:styleId="HeadingnotinTOCChar">
    <w:name w:val="Heading not in TOC Char"/>
    <w:basedOn w:val="berschrift1Zchn"/>
    <w:link w:val="HeadingnotinTOC"/>
    <w:rsid w:val="008D4985"/>
    <w:rPr>
      <w:rFonts w:asciiTheme="majorHAnsi" w:eastAsiaTheme="majorEastAsia" w:hAnsiTheme="majorHAnsi" w:cstheme="majorBidi"/>
      <w:color w:val="000000" w:themeColor="text1"/>
      <w:sz w:val="40"/>
      <w:szCs w:val="40"/>
      <w:lang w:val="en-GB"/>
    </w:rPr>
  </w:style>
  <w:style w:type="character" w:customStyle="1" w:styleId="Bodytext-IndentChar">
    <w:name w:val="Body text - Indent Char"/>
    <w:basedOn w:val="BodytextChar"/>
    <w:link w:val="Bodytext-Indent"/>
    <w:rsid w:val="00C435D6"/>
    <w:rPr>
      <w:rFonts w:asciiTheme="majorHAnsi" w:eastAsiaTheme="minorHAnsi" w:hAnsiTheme="majorHAnsi"/>
      <w:sz w:val="20"/>
      <w:szCs w:val="24"/>
      <w:lang w:val="en-GB"/>
    </w:rPr>
  </w:style>
  <w:style w:type="character" w:styleId="Erwhnung">
    <w:name w:val="Mention"/>
    <w:basedOn w:val="Absatz-Standardschriftart"/>
    <w:uiPriority w:val="99"/>
    <w:semiHidden/>
    <w:unhideWhenUsed/>
    <w:rsid w:val="00DC7B29"/>
    <w:rPr>
      <w:color w:val="2B579A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8213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82137"/>
    <w:pPr>
      <w:spacing w:after="160" w:line="240" w:lineRule="auto"/>
      <w:ind w:left="0"/>
    </w:pPr>
    <w:rPr>
      <w:rFonts w:eastAsiaTheme="minorHAnsi"/>
      <w:sz w:val="20"/>
      <w:szCs w:val="20"/>
      <w:lang w:val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82137"/>
    <w:rPr>
      <w:rFonts w:eastAsiaTheme="minorHAnsi"/>
      <w:sz w:val="20"/>
      <w:szCs w:val="20"/>
      <w:lang w:val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5500C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rsid w:val="00B402C3"/>
    <w:rPr>
      <w:color w:val="800080" w:themeColor="followedHyperlink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A77DA0"/>
    <w:pPr>
      <w:spacing w:after="120"/>
      <w:ind w:left="851"/>
    </w:pPr>
    <w:rPr>
      <w:rFonts w:eastAsiaTheme="minorEastAsia"/>
      <w:b/>
      <w:bCs/>
      <w:lang w:val="nb-NO"/>
    </w:rPr>
  </w:style>
  <w:style w:type="character" w:customStyle="1" w:styleId="KommentarthemaZchn">
    <w:name w:val="Kommentarthema Zchn"/>
    <w:basedOn w:val="KommentartextZchn"/>
    <w:link w:val="Kommentarthema"/>
    <w:semiHidden/>
    <w:rsid w:val="00A77DA0"/>
    <w:rPr>
      <w:rFonts w:eastAsiaTheme="minorHAnsi"/>
      <w:b/>
      <w:bCs/>
      <w:sz w:val="20"/>
      <w:szCs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nfo.autostoresystem.com/2021-best-of-industry-award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bestofindustry.de/betriebstechnik-und-materialfluss" TargetMode="External"/><Relationship Id="rId17" Type="http://schemas.openxmlformats.org/officeDocument/2006/relationships/hyperlink" Target="mailto:peter.bimmermann@autostoresystem.com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estofindustry.de/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autostoresystem.com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wisslog.com/de-de/%C3%BCber-swisslog/newsroom/news-medienmitteilungen-blog-posts-pressemitteilungen/2021/09/ikea-micro-fulfillment-project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7DFC27D561246B5E2CF8F40AC2C7A" ma:contentTypeVersion="0" ma:contentTypeDescription="Create a new document." ma:contentTypeScope="" ma:versionID="8e4a7e76ae44c069a1ea500adcf5b2f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85F78E-407D-4BD9-813B-8C61A92A83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D0E345-94F2-49F5-9B16-6AA5F0BD2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8A4283-F51A-4D1E-AC03-8B7C3B9B97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7823DE-84A7-492A-A8D7-49BBC8FFE69E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5191</Characters>
  <Application>Microsoft Office Word</Application>
  <DocSecurity>0</DocSecurity>
  <Lines>43</Lines>
  <Paragraphs>12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Usecase</vt:lpstr>
      <vt:lpstr>Interview Peter Bimmermann</vt:lpstr>
    </vt:vector>
  </TitlesOfParts>
  <Company>Hatteland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Usecase</dc:title>
  <dc:creator>Anja Seemann</dc:creator>
  <cp:lastModifiedBy>Anja Seemann</cp:lastModifiedBy>
  <cp:revision>3</cp:revision>
  <cp:lastPrinted>2021-09-17T08:40:00Z</cp:lastPrinted>
  <dcterms:created xsi:type="dcterms:W3CDTF">2021-09-17T08:40:00Z</dcterms:created>
  <dcterms:modified xsi:type="dcterms:W3CDTF">2021-09-17T08:59:00Z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0x010100AB67DFC27D561246B5E2CF8F40AC2C7A</vt:lpwstr>
  </property>
</Properties>
</file>