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A11250" w14:textId="77777777" w:rsidR="00282680" w:rsidRPr="00AC3283" w:rsidRDefault="00901D5D" w:rsidP="00064547">
      <w:pPr>
        <w:pStyle w:val="Titel-Headline"/>
        <w:rPr>
          <w:color w:val="003865"/>
        </w:rPr>
      </w:pPr>
      <w:bookmarkStart w:id="0" w:name="_GoBack"/>
      <w:bookmarkEnd w:id="0"/>
      <w:r w:rsidRPr="00AC3283">
        <w:rPr>
          <w:color w:val="003865"/>
        </w:rPr>
        <w:t>Pressemitteilung</w:t>
      </w:r>
    </w:p>
    <w:bookmarkStart w:id="1" w:name="Untertitel"/>
    <w:p w14:paraId="2D486626" w14:textId="77777777" w:rsidR="00CE71C0" w:rsidRDefault="00CE71C0" w:rsidP="00064547">
      <w:pPr>
        <w:pStyle w:val="Linie"/>
      </w:pPr>
      <w:r w:rsidRPr="00335617">
        <w:rPr>
          <w:noProof/>
          <w:lang w:val="en-US"/>
        </w:rPr>
        <mc:AlternateContent>
          <mc:Choice Requires="wps">
            <w:drawing>
              <wp:inline distT="0" distB="0" distL="0" distR="0" wp14:anchorId="495FAFF8" wp14:editId="76EEA025">
                <wp:extent cx="4932000" cy="0"/>
                <wp:effectExtent l="0" t="0" r="8890" b="12700"/>
                <wp:docPr id="11" name="Gerade Verbindung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2000" cy="0"/>
                        </a:xfrm>
                        <a:prstGeom prst="line">
                          <a:avLst/>
                        </a:prstGeom>
                        <a:ln>
                          <a:solidFill>
                            <a:srgbClr val="00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inline>
            </w:drawing>
          </mc:Choice>
          <mc:Fallback>
            <w:pict>
              <v:line w14:anchorId="3209A936" id="Gerade Verbindung 11" o:spid="_x0000_s1026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388.3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" strokeweight=".5pt">
                <v:stroke joinstyle="miter"/>
                <w10:anchorlock/>
              </v:line>
            </w:pict>
          </mc:Fallback>
        </mc:AlternateContent>
      </w:r>
    </w:p>
    <w:p w14:paraId="4D838689" w14:textId="7DB381AB" w:rsidR="007C0C38" w:rsidRDefault="007C723B" w:rsidP="007C723B">
      <w:pPr>
        <w:pStyle w:val="Dachzeile"/>
        <w:spacing w:after="0"/>
      </w:pPr>
      <w:r>
        <w:t xml:space="preserve">Spezialist für Manufacturing Execution Systems </w:t>
      </w:r>
      <w:r w:rsidR="003033C8">
        <w:t xml:space="preserve">zeigt Neues </w:t>
      </w:r>
      <w:r w:rsidR="003033C8">
        <w:br/>
        <w:t>zur</w:t>
      </w:r>
      <w:r>
        <w:t xml:space="preserve"> </w:t>
      </w:r>
      <w:r w:rsidR="00B901A4" w:rsidRPr="00B901A4">
        <w:t>Vernetzung, Automati</w:t>
      </w:r>
      <w:r w:rsidR="00B901A4" w:rsidRPr="00B901A4">
        <w:softHyphen/>
        <w:t>sierung und Analyse von Produktionsprozessen</w:t>
      </w:r>
    </w:p>
    <w:p w14:paraId="16197182" w14:textId="77777777" w:rsidR="007C723B" w:rsidRDefault="007C723B" w:rsidP="007C723B">
      <w:pPr>
        <w:pStyle w:val="Dachzeile"/>
        <w:spacing w:after="0"/>
      </w:pPr>
    </w:p>
    <w:bookmarkEnd w:id="1"/>
    <w:p w14:paraId="0E9674D1" w14:textId="6F8671D5" w:rsidR="005E70A5" w:rsidRPr="006E5A21" w:rsidRDefault="005E70A5" w:rsidP="00D270AF">
      <w:pPr>
        <w:pStyle w:val="Titel-Subline"/>
        <w:rPr>
          <w:color w:val="003865"/>
        </w:rPr>
      </w:pPr>
      <w:r w:rsidRPr="006E5A21">
        <w:rPr>
          <w:color w:val="003865"/>
        </w:rPr>
        <w:t>iTAC Software AG auf der H</w:t>
      </w:r>
      <w:r w:rsidR="00797E62" w:rsidRPr="006E5A21">
        <w:rPr>
          <w:color w:val="003865"/>
        </w:rPr>
        <w:t>ANNOVER MESSE</w:t>
      </w:r>
      <w:r w:rsidRPr="006E5A21">
        <w:rPr>
          <w:color w:val="003865"/>
        </w:rPr>
        <w:t xml:space="preserve">: </w:t>
      </w:r>
      <w:r w:rsidR="001324AA" w:rsidRPr="006E5A21">
        <w:rPr>
          <w:color w:val="003865"/>
        </w:rPr>
        <w:t>Industrial Transformation mit MES und IIoT</w:t>
      </w:r>
    </w:p>
    <w:p w14:paraId="56FA943E" w14:textId="58D32FEA" w:rsidR="009E6723" w:rsidRDefault="00D270AF" w:rsidP="009E6723">
      <w:pPr>
        <w:rPr>
          <w:b/>
          <w:spacing w:val="-2"/>
          <w:w w:val="101"/>
        </w:rPr>
      </w:pPr>
      <w:r w:rsidRPr="006E5A21">
        <w:rPr>
          <w:rStyle w:val="Fettung"/>
          <w:lang w:val="en-US"/>
        </w:rPr>
        <w:t>Montabaur</w:t>
      </w:r>
      <w:r w:rsidR="00B361C2" w:rsidRPr="006E5A21">
        <w:rPr>
          <w:rStyle w:val="Fettung"/>
          <w:lang w:val="en-US"/>
        </w:rPr>
        <w:t xml:space="preserve">, </w:t>
      </w:r>
      <w:r w:rsidR="00562493">
        <w:rPr>
          <w:rStyle w:val="Fettung"/>
          <w:lang w:val="en-US"/>
        </w:rPr>
        <w:t>21</w:t>
      </w:r>
      <w:r w:rsidR="00B361C2" w:rsidRPr="006E5A21">
        <w:rPr>
          <w:rStyle w:val="Fettung"/>
          <w:lang w:val="en-US"/>
        </w:rPr>
        <w:t>.</w:t>
      </w:r>
      <w:r w:rsidRPr="006E5A21">
        <w:rPr>
          <w:rStyle w:val="Fettung"/>
          <w:lang w:val="en-US"/>
        </w:rPr>
        <w:t xml:space="preserve"> </w:t>
      </w:r>
      <w:r w:rsidR="00527030" w:rsidRPr="006E5A21">
        <w:rPr>
          <w:rStyle w:val="Fettung"/>
          <w:lang w:val="en-US"/>
        </w:rPr>
        <w:t>Februar</w:t>
      </w:r>
      <w:r w:rsidRPr="006E5A21">
        <w:rPr>
          <w:rStyle w:val="Fettung"/>
          <w:lang w:val="en-US"/>
        </w:rPr>
        <w:t xml:space="preserve"> 2020</w:t>
      </w:r>
      <w:r w:rsidR="00B361C2" w:rsidRPr="006E5A21">
        <w:rPr>
          <w:rStyle w:val="Fettung"/>
          <w:lang w:val="en-US"/>
        </w:rPr>
        <w:t xml:space="preserve"> –</w:t>
      </w:r>
      <w:r w:rsidR="003033C8" w:rsidRPr="006E5A21">
        <w:rPr>
          <w:rStyle w:val="Fettung"/>
          <w:lang w:val="en-US"/>
        </w:rPr>
        <w:t xml:space="preserve"> </w:t>
      </w:r>
      <w:r w:rsidR="00797E62" w:rsidRPr="006E5A21">
        <w:rPr>
          <w:rStyle w:val="Fettung"/>
          <w:lang w:val="en-US"/>
        </w:rPr>
        <w:t>Unter dem Motto „</w:t>
      </w:r>
      <w:r w:rsidR="00797E62" w:rsidRPr="00797E62">
        <w:rPr>
          <w:rFonts w:ascii="Arial" w:hAnsi="Arial" w:cs="Arial"/>
          <w:b/>
          <w:bCs/>
          <w:lang w:val="en-US"/>
        </w:rPr>
        <w:t>Transparency and Control for your production</w:t>
      </w:r>
      <w:r w:rsidR="009E6723">
        <w:rPr>
          <w:rFonts w:ascii="Arial" w:hAnsi="Arial" w:cs="Arial"/>
          <w:b/>
          <w:bCs/>
          <w:lang w:val="en-US"/>
        </w:rPr>
        <w:t>.</w:t>
      </w:r>
      <w:r w:rsidR="00797E62" w:rsidRPr="00797E62">
        <w:rPr>
          <w:rFonts w:ascii="Arial" w:hAnsi="Arial" w:cs="Arial"/>
          <w:b/>
          <w:bCs/>
          <w:lang w:val="en-US"/>
        </w:rPr>
        <w:t xml:space="preserve"> </w:t>
      </w:r>
      <w:r w:rsidR="00797E62" w:rsidRPr="006E5A21">
        <w:rPr>
          <w:rFonts w:ascii="Arial" w:hAnsi="Arial" w:cs="Arial"/>
          <w:b/>
          <w:bCs/>
        </w:rPr>
        <w:t xml:space="preserve">MES &amp; IIoT” zeigt die iTAC Software AG </w:t>
      </w:r>
      <w:r w:rsidR="00797E62" w:rsidRPr="005C5CB1">
        <w:rPr>
          <w:b/>
          <w:spacing w:val="-2"/>
          <w:w w:val="101"/>
        </w:rPr>
        <w:t>(</w:t>
      </w:r>
      <w:hyperlink r:id="rId8" w:history="1">
        <w:r w:rsidR="00797E62" w:rsidRPr="005C5CB1">
          <w:rPr>
            <w:rStyle w:val="Hyperlink"/>
            <w:b/>
            <w:bCs/>
            <w:spacing w:val="-2"/>
            <w:w w:val="101"/>
          </w:rPr>
          <w:t>www.itacsoftware.com</w:t>
        </w:r>
      </w:hyperlink>
      <w:r w:rsidR="00797E62" w:rsidRPr="005C5CB1">
        <w:rPr>
          <w:b/>
          <w:spacing w:val="-2"/>
          <w:w w:val="101"/>
        </w:rPr>
        <w:t>)</w:t>
      </w:r>
      <w:r w:rsidR="00797E62">
        <w:rPr>
          <w:b/>
          <w:spacing w:val="-2"/>
          <w:w w:val="101"/>
        </w:rPr>
        <w:t xml:space="preserve"> auf der HANNOVER MESSE ihre Neuheiten. </w:t>
      </w:r>
      <w:r w:rsidR="003033C8" w:rsidRPr="007B2E7B">
        <w:rPr>
          <w:b/>
          <w:bCs/>
        </w:rPr>
        <w:t xml:space="preserve">Die MES- und IIoT-Lösungen </w:t>
      </w:r>
      <w:r w:rsidR="00797E62" w:rsidRPr="007B2E7B">
        <w:rPr>
          <w:b/>
          <w:bCs/>
        </w:rPr>
        <w:t>ermöglichen</w:t>
      </w:r>
      <w:r w:rsidR="003033C8" w:rsidRPr="007B2E7B">
        <w:rPr>
          <w:b/>
          <w:bCs/>
        </w:rPr>
        <w:t xml:space="preserve"> transparente, auto</w:t>
      </w:r>
      <w:r w:rsidR="007B2E7B">
        <w:rPr>
          <w:b/>
          <w:bCs/>
        </w:rPr>
        <w:softHyphen/>
      </w:r>
      <w:r w:rsidR="003033C8" w:rsidRPr="007B2E7B">
        <w:rPr>
          <w:b/>
          <w:bCs/>
        </w:rPr>
        <w:t>mati</w:t>
      </w:r>
      <w:r w:rsidR="003033C8" w:rsidRPr="007B2E7B">
        <w:rPr>
          <w:b/>
          <w:bCs/>
        </w:rPr>
        <w:softHyphen/>
        <w:t>sierte Pro</w:t>
      </w:r>
      <w:r w:rsidR="009E6723">
        <w:rPr>
          <w:b/>
          <w:bCs/>
        </w:rPr>
        <w:softHyphen/>
      </w:r>
      <w:r w:rsidR="003033C8" w:rsidRPr="007B2E7B">
        <w:rPr>
          <w:b/>
          <w:bCs/>
        </w:rPr>
        <w:t>duktionsabläufe</w:t>
      </w:r>
      <w:r w:rsidR="00797E62" w:rsidRPr="007B2E7B">
        <w:rPr>
          <w:b/>
          <w:bCs/>
        </w:rPr>
        <w:t xml:space="preserve"> und unterstützen Unternehmen bei der Digitali</w:t>
      </w:r>
      <w:r w:rsidR="009E6723">
        <w:rPr>
          <w:b/>
          <w:bCs/>
        </w:rPr>
        <w:softHyphen/>
      </w:r>
      <w:r w:rsidR="00797E62" w:rsidRPr="007B2E7B">
        <w:rPr>
          <w:b/>
          <w:bCs/>
        </w:rPr>
        <w:t>sierung ihrer Prozesse</w:t>
      </w:r>
      <w:r w:rsidR="003033C8" w:rsidRPr="007B2E7B">
        <w:rPr>
          <w:b/>
          <w:bCs/>
        </w:rPr>
        <w:t xml:space="preserve">. </w:t>
      </w:r>
      <w:r w:rsidR="00797E62" w:rsidRPr="007B2E7B">
        <w:rPr>
          <w:b/>
          <w:bCs/>
        </w:rPr>
        <w:t>D</w:t>
      </w:r>
      <w:r w:rsidR="003033C8" w:rsidRPr="007B2E7B">
        <w:rPr>
          <w:b/>
          <w:bCs/>
        </w:rPr>
        <w:t>as Manufacturing Execution System</w:t>
      </w:r>
      <w:r w:rsidR="009E6723">
        <w:rPr>
          <w:b/>
          <w:bCs/>
        </w:rPr>
        <w:t xml:space="preserve"> </w:t>
      </w:r>
      <w:r w:rsidR="003033C8" w:rsidRPr="007B2E7B">
        <w:rPr>
          <w:b/>
          <w:bCs/>
        </w:rPr>
        <w:t>iTAC.MES.Suite</w:t>
      </w:r>
      <w:r w:rsidR="00797E62" w:rsidRPr="007B2E7B">
        <w:rPr>
          <w:b/>
          <w:bCs/>
        </w:rPr>
        <w:t xml:space="preserve"> beinhaltet</w:t>
      </w:r>
      <w:r w:rsidR="003033C8" w:rsidRPr="007B2E7B">
        <w:rPr>
          <w:b/>
          <w:bCs/>
        </w:rPr>
        <w:t xml:space="preserve"> verschiedene</w:t>
      </w:r>
      <w:r w:rsidR="007B2E7B">
        <w:rPr>
          <w:b/>
          <w:bCs/>
        </w:rPr>
        <w:t xml:space="preserve"> bewährte und neue</w:t>
      </w:r>
      <w:r w:rsidR="003033C8" w:rsidRPr="007B2E7B">
        <w:rPr>
          <w:b/>
          <w:bCs/>
        </w:rPr>
        <w:t xml:space="preserve"> Services zur Vernetzung, Automati</w:t>
      </w:r>
      <w:r w:rsidR="003033C8" w:rsidRPr="007B2E7B">
        <w:rPr>
          <w:b/>
          <w:bCs/>
        </w:rPr>
        <w:softHyphen/>
        <w:t>sierung und Analyse von Produktionsprozessen.</w:t>
      </w:r>
      <w:r w:rsidR="007B2E7B">
        <w:rPr>
          <w:b/>
          <w:bCs/>
        </w:rPr>
        <w:t xml:space="preserve"> Im Fokus zur Messe stehen neue Entwicklungen aus den Bereichen Analy</w:t>
      </w:r>
      <w:r w:rsidR="007B2E7B">
        <w:rPr>
          <w:b/>
          <w:bCs/>
        </w:rPr>
        <w:softHyphen/>
        <w:t>tics, AGVs, APS und die Evolutionsstufe zur neuen Workbench. Dies und mehr</w:t>
      </w:r>
      <w:r w:rsidR="003033C8" w:rsidRPr="00112DEF">
        <w:t xml:space="preserve"> </w:t>
      </w:r>
      <w:r w:rsidR="007B2E7B">
        <w:rPr>
          <w:b/>
          <w:spacing w:val="-2"/>
          <w:w w:val="101"/>
        </w:rPr>
        <w:t>prä</w:t>
      </w:r>
      <w:r w:rsidR="009E6723">
        <w:rPr>
          <w:b/>
          <w:spacing w:val="-2"/>
          <w:w w:val="101"/>
        </w:rPr>
        <w:softHyphen/>
      </w:r>
      <w:r w:rsidR="007B2E7B">
        <w:rPr>
          <w:b/>
          <w:spacing w:val="-2"/>
          <w:w w:val="101"/>
        </w:rPr>
        <w:t>sen</w:t>
      </w:r>
      <w:r w:rsidR="009E6723">
        <w:rPr>
          <w:b/>
          <w:spacing w:val="-2"/>
          <w:w w:val="101"/>
        </w:rPr>
        <w:softHyphen/>
      </w:r>
      <w:r w:rsidR="007B2E7B">
        <w:rPr>
          <w:b/>
          <w:spacing w:val="-2"/>
          <w:w w:val="101"/>
        </w:rPr>
        <w:t>tiert</w:t>
      </w:r>
      <w:r w:rsidR="000A79A3" w:rsidRPr="000A79A3">
        <w:rPr>
          <w:b/>
          <w:spacing w:val="-2"/>
          <w:w w:val="101"/>
        </w:rPr>
        <w:t xml:space="preserve"> iTAC auf der</w:t>
      </w:r>
      <w:r w:rsidR="007B2E7B">
        <w:rPr>
          <w:b/>
          <w:spacing w:val="-2"/>
          <w:w w:val="101"/>
        </w:rPr>
        <w:t xml:space="preserve"> Messe</w:t>
      </w:r>
      <w:r w:rsidR="000A79A3" w:rsidRPr="000A79A3">
        <w:rPr>
          <w:b/>
          <w:spacing w:val="-2"/>
          <w:w w:val="101"/>
        </w:rPr>
        <w:t xml:space="preserve"> vom </w:t>
      </w:r>
      <w:r w:rsidR="006648B2">
        <w:rPr>
          <w:b/>
          <w:spacing w:val="-2"/>
          <w:w w:val="101"/>
        </w:rPr>
        <w:t>20</w:t>
      </w:r>
      <w:r w:rsidR="000A79A3" w:rsidRPr="000A79A3">
        <w:rPr>
          <w:b/>
          <w:spacing w:val="-2"/>
          <w:w w:val="101"/>
        </w:rPr>
        <w:t>.</w:t>
      </w:r>
      <w:r w:rsidR="007B2E7B">
        <w:rPr>
          <w:b/>
          <w:spacing w:val="-2"/>
          <w:w w:val="101"/>
        </w:rPr>
        <w:t>-</w:t>
      </w:r>
      <w:r w:rsidR="006648B2">
        <w:rPr>
          <w:b/>
          <w:spacing w:val="-2"/>
          <w:w w:val="101"/>
        </w:rPr>
        <w:t>24</w:t>
      </w:r>
      <w:r w:rsidR="000A79A3" w:rsidRPr="000A79A3">
        <w:rPr>
          <w:b/>
          <w:spacing w:val="-2"/>
          <w:w w:val="101"/>
        </w:rPr>
        <w:t xml:space="preserve">. </w:t>
      </w:r>
      <w:r w:rsidR="006648B2">
        <w:rPr>
          <w:b/>
          <w:spacing w:val="-2"/>
          <w:w w:val="101"/>
        </w:rPr>
        <w:t xml:space="preserve">April </w:t>
      </w:r>
      <w:r w:rsidR="000A79A3" w:rsidRPr="000A79A3">
        <w:rPr>
          <w:b/>
          <w:spacing w:val="-2"/>
          <w:w w:val="101"/>
        </w:rPr>
        <w:t xml:space="preserve">in Halle </w:t>
      </w:r>
      <w:r w:rsidR="006648B2" w:rsidRPr="006648B2">
        <w:rPr>
          <w:b/>
          <w:spacing w:val="-2"/>
          <w:w w:val="101"/>
        </w:rPr>
        <w:t xml:space="preserve">17 </w:t>
      </w:r>
      <w:r w:rsidR="006648B2">
        <w:rPr>
          <w:b/>
          <w:spacing w:val="-2"/>
          <w:w w:val="101"/>
        </w:rPr>
        <w:t xml:space="preserve">am </w:t>
      </w:r>
      <w:r w:rsidR="006648B2" w:rsidRPr="006648B2">
        <w:rPr>
          <w:b/>
          <w:spacing w:val="-2"/>
          <w:w w:val="101"/>
        </w:rPr>
        <w:t>Stand C68</w:t>
      </w:r>
      <w:r w:rsidR="006648B2">
        <w:rPr>
          <w:b/>
          <w:spacing w:val="-2"/>
          <w:w w:val="101"/>
        </w:rPr>
        <w:t xml:space="preserve">. </w:t>
      </w:r>
    </w:p>
    <w:p w14:paraId="09D51D0A" w14:textId="77777777" w:rsidR="009E6723" w:rsidRPr="009E6723" w:rsidRDefault="009E6723" w:rsidP="009E6723">
      <w:pPr>
        <w:rPr>
          <w:b/>
          <w:spacing w:val="-2"/>
          <w:w w:val="101"/>
          <w:sz w:val="16"/>
          <w:szCs w:val="16"/>
        </w:rPr>
      </w:pPr>
    </w:p>
    <w:p w14:paraId="4CF8C2A3" w14:textId="35910194" w:rsidR="0032650D" w:rsidRPr="006E5A21" w:rsidRDefault="00643F8A" w:rsidP="009E6723">
      <w:pPr>
        <w:rPr>
          <w:rFonts w:ascii="Arial" w:hAnsi="Arial" w:cs="Arial"/>
          <w:b/>
          <w:bCs/>
          <w:color w:val="auto"/>
        </w:rPr>
      </w:pPr>
      <w:r>
        <w:rPr>
          <w:spacing w:val="-2"/>
          <w:w w:val="101"/>
        </w:rPr>
        <w:t>„E</w:t>
      </w:r>
      <w:r w:rsidR="00795457" w:rsidRPr="00795457">
        <w:rPr>
          <w:spacing w:val="-2"/>
          <w:w w:val="101"/>
        </w:rPr>
        <w:t>rstmal</w:t>
      </w:r>
      <w:r>
        <w:rPr>
          <w:spacing w:val="-2"/>
          <w:w w:val="101"/>
        </w:rPr>
        <w:t>s befinden sich in diesem Jahr</w:t>
      </w:r>
      <w:r w:rsidR="00795457" w:rsidRPr="00795457">
        <w:rPr>
          <w:spacing w:val="-2"/>
          <w:w w:val="101"/>
        </w:rPr>
        <w:t xml:space="preserve"> </w:t>
      </w:r>
      <w:r>
        <w:rPr>
          <w:spacing w:val="-2"/>
          <w:w w:val="101"/>
        </w:rPr>
        <w:t>auf der HANNOVER MESSE</w:t>
      </w:r>
      <w:r w:rsidR="00946C6C">
        <w:rPr>
          <w:spacing w:val="-2"/>
          <w:w w:val="101"/>
        </w:rPr>
        <w:t xml:space="preserve">, die unter dem Motto </w:t>
      </w:r>
      <w:r w:rsidR="00946C6C" w:rsidRPr="00946C6C">
        <w:rPr>
          <w:spacing w:val="-2"/>
          <w:w w:val="101"/>
        </w:rPr>
        <w:t>„Home of Industrial Pioneers“</w:t>
      </w:r>
      <w:r w:rsidR="00946C6C">
        <w:rPr>
          <w:spacing w:val="-2"/>
          <w:w w:val="101"/>
        </w:rPr>
        <w:t xml:space="preserve"> stattfindet, </w:t>
      </w:r>
      <w:r w:rsidR="00795457" w:rsidRPr="00795457">
        <w:rPr>
          <w:spacing w:val="-2"/>
          <w:w w:val="101"/>
        </w:rPr>
        <w:t>alle ME</w:t>
      </w:r>
      <w:r>
        <w:rPr>
          <w:spacing w:val="-2"/>
          <w:w w:val="101"/>
        </w:rPr>
        <w:t>S</w:t>
      </w:r>
      <w:r w:rsidR="00795457" w:rsidRPr="00795457">
        <w:rPr>
          <w:spacing w:val="-2"/>
          <w:w w:val="101"/>
        </w:rPr>
        <w:t>-</w:t>
      </w:r>
      <w:r>
        <w:rPr>
          <w:spacing w:val="-2"/>
          <w:w w:val="101"/>
        </w:rPr>
        <w:t>A</w:t>
      </w:r>
      <w:r w:rsidR="00795457" w:rsidRPr="00795457">
        <w:rPr>
          <w:spacing w:val="-2"/>
          <w:w w:val="101"/>
        </w:rPr>
        <w:t xml:space="preserve">nbieter zentriert in der Halle 17 „Digital Ecosystems“. </w:t>
      </w:r>
      <w:r w:rsidR="00946C6C">
        <w:rPr>
          <w:spacing w:val="-2"/>
          <w:w w:val="101"/>
        </w:rPr>
        <w:t>A</w:t>
      </w:r>
      <w:r w:rsidR="00B76499">
        <w:rPr>
          <w:spacing w:val="-2"/>
          <w:w w:val="101"/>
        </w:rPr>
        <w:t xml:space="preserve">n unserem </w:t>
      </w:r>
      <w:r w:rsidR="00946C6C">
        <w:rPr>
          <w:spacing w:val="-2"/>
          <w:w w:val="101"/>
        </w:rPr>
        <w:t xml:space="preserve">Messestand </w:t>
      </w:r>
      <w:r w:rsidR="005D074C">
        <w:rPr>
          <w:spacing w:val="-2"/>
          <w:w w:val="101"/>
        </w:rPr>
        <w:t>zeigen wir, wie Unternehmen mit MES- und IIoT-Lösungen die erforderliche Transparenz und kontrollierte Prozesse</w:t>
      </w:r>
      <w:r w:rsidR="009E6723">
        <w:rPr>
          <w:spacing w:val="-2"/>
          <w:w w:val="101"/>
        </w:rPr>
        <w:t xml:space="preserve"> für die Industrie 4.0</w:t>
      </w:r>
      <w:r w:rsidR="005D074C">
        <w:rPr>
          <w:spacing w:val="-2"/>
          <w:w w:val="101"/>
        </w:rPr>
        <w:t xml:space="preserve"> umsetzen können. </w:t>
      </w:r>
      <w:r w:rsidR="00946C6C">
        <w:rPr>
          <w:spacing w:val="-2"/>
          <w:w w:val="101"/>
        </w:rPr>
        <w:t>Im Zuge dessen stellen wir</w:t>
      </w:r>
      <w:r w:rsidR="00083371">
        <w:rPr>
          <w:spacing w:val="-2"/>
          <w:w w:val="101"/>
        </w:rPr>
        <w:t xml:space="preserve"> rund um </w:t>
      </w:r>
      <w:r w:rsidR="001443E4">
        <w:rPr>
          <w:spacing w:val="-2"/>
          <w:w w:val="101"/>
        </w:rPr>
        <w:t>unser Manufacturing Execution System</w:t>
      </w:r>
      <w:r w:rsidR="00083371">
        <w:rPr>
          <w:spacing w:val="-2"/>
          <w:w w:val="101"/>
        </w:rPr>
        <w:t xml:space="preserve"> iTAC.MES.Suite</w:t>
      </w:r>
      <w:r w:rsidR="00946C6C">
        <w:rPr>
          <w:spacing w:val="-2"/>
          <w:w w:val="101"/>
        </w:rPr>
        <w:t xml:space="preserve"> neue </w:t>
      </w:r>
      <w:r w:rsidR="00946C6C" w:rsidRPr="00946C6C">
        <w:rPr>
          <w:spacing w:val="-2"/>
          <w:w w:val="101"/>
        </w:rPr>
        <w:t>Analytics</w:t>
      </w:r>
      <w:r w:rsidR="00946C6C">
        <w:rPr>
          <w:spacing w:val="-2"/>
          <w:w w:val="101"/>
        </w:rPr>
        <w:t>-Fu</w:t>
      </w:r>
      <w:r w:rsidR="00B76499">
        <w:rPr>
          <w:spacing w:val="-2"/>
          <w:w w:val="101"/>
        </w:rPr>
        <w:t>n</w:t>
      </w:r>
      <w:r w:rsidR="00946C6C">
        <w:rPr>
          <w:spacing w:val="-2"/>
          <w:w w:val="101"/>
        </w:rPr>
        <w:t>ktionen</w:t>
      </w:r>
      <w:r w:rsidR="00946C6C" w:rsidRPr="00946C6C">
        <w:rPr>
          <w:spacing w:val="-2"/>
          <w:w w:val="101"/>
        </w:rPr>
        <w:t>, einen</w:t>
      </w:r>
      <w:r w:rsidR="00083371">
        <w:rPr>
          <w:spacing w:val="-2"/>
          <w:w w:val="101"/>
        </w:rPr>
        <w:t xml:space="preserve"> erweiterten</w:t>
      </w:r>
      <w:r w:rsidR="00946C6C" w:rsidRPr="00946C6C">
        <w:rPr>
          <w:spacing w:val="-2"/>
          <w:w w:val="101"/>
        </w:rPr>
        <w:t xml:space="preserve"> </w:t>
      </w:r>
      <w:r w:rsidR="00946C6C" w:rsidRPr="00946C6C">
        <w:rPr>
          <w:bCs/>
          <w:spacing w:val="-2"/>
          <w:w w:val="101"/>
        </w:rPr>
        <w:t>Advanced Planning and Sche</w:t>
      </w:r>
      <w:r w:rsidR="009E6723">
        <w:rPr>
          <w:bCs/>
          <w:spacing w:val="-2"/>
          <w:w w:val="101"/>
        </w:rPr>
        <w:softHyphen/>
      </w:r>
      <w:r w:rsidR="00946C6C" w:rsidRPr="00946C6C">
        <w:rPr>
          <w:bCs/>
          <w:spacing w:val="-2"/>
          <w:w w:val="101"/>
        </w:rPr>
        <w:t>duling (APS)-Service</w:t>
      </w:r>
      <w:r w:rsidR="00946C6C">
        <w:rPr>
          <w:spacing w:val="-2"/>
          <w:w w:val="101"/>
        </w:rPr>
        <w:t xml:space="preserve">, </w:t>
      </w:r>
      <w:r w:rsidR="00946C6C" w:rsidRPr="00946C6C">
        <w:rPr>
          <w:spacing w:val="-2"/>
          <w:w w:val="101"/>
        </w:rPr>
        <w:t>die Evolutionsstufe zur neuen Work</w:t>
      </w:r>
      <w:r w:rsidR="00C34E1D">
        <w:rPr>
          <w:spacing w:val="-2"/>
          <w:w w:val="101"/>
        </w:rPr>
        <w:softHyphen/>
      </w:r>
      <w:r w:rsidR="00946C6C" w:rsidRPr="00946C6C">
        <w:rPr>
          <w:spacing w:val="-2"/>
          <w:w w:val="101"/>
        </w:rPr>
        <w:t xml:space="preserve">bench </w:t>
      </w:r>
      <w:r w:rsidR="00946C6C">
        <w:rPr>
          <w:spacing w:val="-2"/>
          <w:w w:val="101"/>
        </w:rPr>
        <w:t xml:space="preserve">und vieles mehr </w:t>
      </w:r>
      <w:r w:rsidR="00946C6C" w:rsidRPr="00946C6C">
        <w:rPr>
          <w:spacing w:val="-2"/>
          <w:w w:val="101"/>
        </w:rPr>
        <w:t>vor</w:t>
      </w:r>
      <w:r>
        <w:rPr>
          <w:spacing w:val="-2"/>
          <w:w w:val="101"/>
        </w:rPr>
        <w:t xml:space="preserve">“, erklärt </w:t>
      </w:r>
      <w:r w:rsidR="00083371">
        <w:rPr>
          <w:spacing w:val="-2"/>
          <w:w w:val="101"/>
        </w:rPr>
        <w:t>Peter Bollinger, CEO der iTAC Software AG.</w:t>
      </w:r>
    </w:p>
    <w:p w14:paraId="74D88352" w14:textId="0BA88109" w:rsidR="00A851B1" w:rsidRPr="0032650D" w:rsidRDefault="0032650D" w:rsidP="00A851B1">
      <w:pPr>
        <w:pStyle w:val="Flietext"/>
        <w:rPr>
          <w:spacing w:val="-2"/>
          <w:w w:val="101"/>
        </w:rPr>
      </w:pPr>
      <w:r w:rsidRPr="0032650D">
        <w:rPr>
          <w:rFonts w:ascii="Arial" w:hAnsi="Arial" w:cs="Arial"/>
          <w:szCs w:val="22"/>
        </w:rPr>
        <w:lastRenderedPageBreak/>
        <w:t>Mit dem Release</w:t>
      </w:r>
      <w:r w:rsidRPr="004562D7">
        <w:rPr>
          <w:rFonts w:ascii="Arial" w:hAnsi="Arial" w:cs="Arial"/>
          <w:bCs/>
          <w:szCs w:val="22"/>
        </w:rPr>
        <w:t xml:space="preserve"> 9.20.00 de</w:t>
      </w:r>
      <w:r>
        <w:rPr>
          <w:rFonts w:ascii="Arial" w:hAnsi="Arial" w:cs="Arial"/>
          <w:bCs/>
          <w:szCs w:val="22"/>
        </w:rPr>
        <w:t>r</w:t>
      </w:r>
      <w:r w:rsidRPr="004562D7">
        <w:rPr>
          <w:rFonts w:ascii="Arial" w:hAnsi="Arial" w:cs="Arial"/>
          <w:bCs/>
          <w:szCs w:val="22"/>
        </w:rPr>
        <w:t xml:space="preserve"> iTAC.MES.Suite </w:t>
      </w:r>
      <w:r>
        <w:rPr>
          <w:rFonts w:ascii="Arial" w:hAnsi="Arial" w:cs="Arial"/>
          <w:szCs w:val="22"/>
        </w:rPr>
        <w:t>wurde</w:t>
      </w:r>
      <w:r w:rsidRPr="0032650D">
        <w:rPr>
          <w:rFonts w:ascii="Arial" w:hAnsi="Arial" w:cs="Arial"/>
          <w:szCs w:val="22"/>
        </w:rPr>
        <w:t xml:space="preserve"> die iTAC.Workbench, ein browserbasiertes Framework zur Einbindung beliebiger HTML5-konformer Anwendungen, gelauncht. Damit legt iTAC verstärkt den Fokus auf Plattform</w:t>
      </w:r>
      <w:r>
        <w:rPr>
          <w:rFonts w:ascii="Arial" w:hAnsi="Arial" w:cs="Arial"/>
          <w:szCs w:val="22"/>
        </w:rPr>
        <w:softHyphen/>
      </w:r>
      <w:r w:rsidRPr="0032650D">
        <w:rPr>
          <w:rFonts w:ascii="Arial" w:hAnsi="Arial" w:cs="Arial"/>
          <w:szCs w:val="22"/>
        </w:rPr>
        <w:t>unabhängigkeit, Flexibilität, Mobile-Fähigkeit, Usability und einfache Verteilung.</w:t>
      </w:r>
      <w:r w:rsidRPr="0032650D">
        <w:rPr>
          <w:rFonts w:ascii="Arial" w:hAnsi="Arial" w:cs="Arial"/>
        </w:rPr>
        <w:t xml:space="preserve"> </w:t>
      </w:r>
      <w:r>
        <w:rPr>
          <w:spacing w:val="-2"/>
          <w:w w:val="101"/>
        </w:rPr>
        <w:br/>
      </w:r>
      <w:r>
        <w:rPr>
          <w:spacing w:val="-2"/>
          <w:w w:val="101"/>
        </w:rPr>
        <w:br/>
      </w:r>
      <w:r w:rsidR="00A851B1">
        <w:rPr>
          <w:b/>
          <w:bCs/>
          <w:spacing w:val="-2"/>
          <w:w w:val="101"/>
        </w:rPr>
        <w:t xml:space="preserve">Intelligente </w:t>
      </w:r>
      <w:r w:rsidR="00A851B1" w:rsidRPr="00A851B1">
        <w:rPr>
          <w:b/>
          <w:bCs/>
          <w:spacing w:val="-2"/>
          <w:w w:val="101"/>
        </w:rPr>
        <w:t>Produktionslogistik</w:t>
      </w:r>
      <w:r w:rsidR="00A851B1">
        <w:rPr>
          <w:b/>
          <w:bCs/>
          <w:spacing w:val="-2"/>
          <w:w w:val="101"/>
        </w:rPr>
        <w:t xml:space="preserve"> mit</w:t>
      </w:r>
      <w:r w:rsidR="00B608D1">
        <w:rPr>
          <w:b/>
          <w:bCs/>
          <w:spacing w:val="-2"/>
          <w:w w:val="101"/>
        </w:rPr>
        <w:t xml:space="preserve"> Fahrerlosen Transportsystemen</w:t>
      </w:r>
    </w:p>
    <w:p w14:paraId="0D072455" w14:textId="22FD117F" w:rsidR="00A851B1" w:rsidRPr="00A851B1" w:rsidRDefault="00A851B1" w:rsidP="00A851B1">
      <w:pPr>
        <w:pStyle w:val="Flietext"/>
        <w:rPr>
          <w:rStyle w:val="ilfuvd"/>
          <w:spacing w:val="-2"/>
          <w:w w:val="101"/>
        </w:rPr>
      </w:pPr>
      <w:r>
        <w:rPr>
          <w:rFonts w:ascii="Arial" w:hAnsi="Arial" w:cs="Arial"/>
          <w:szCs w:val="22"/>
        </w:rPr>
        <w:t xml:space="preserve">Auf der Messe zeigt iTAC </w:t>
      </w:r>
      <w:r w:rsidR="0032650D">
        <w:rPr>
          <w:rFonts w:ascii="Arial" w:hAnsi="Arial" w:cs="Arial"/>
          <w:szCs w:val="22"/>
        </w:rPr>
        <w:t>außerdem</w:t>
      </w:r>
      <w:r>
        <w:rPr>
          <w:rFonts w:ascii="Arial" w:hAnsi="Arial" w:cs="Arial"/>
          <w:szCs w:val="22"/>
        </w:rPr>
        <w:t xml:space="preserve"> </w:t>
      </w:r>
      <w:r w:rsidRPr="00256082">
        <w:rPr>
          <w:rFonts w:ascii="Arial" w:hAnsi="Arial" w:cs="Arial"/>
          <w:szCs w:val="22"/>
        </w:rPr>
        <w:t>intelligente Lösung</w:t>
      </w:r>
      <w:r w:rsidR="006E5A21">
        <w:rPr>
          <w:rFonts w:ascii="Arial" w:hAnsi="Arial" w:cs="Arial"/>
          <w:szCs w:val="22"/>
        </w:rPr>
        <w:t>en</w:t>
      </w:r>
      <w:r w:rsidRPr="00256082">
        <w:rPr>
          <w:rFonts w:ascii="Arial" w:hAnsi="Arial" w:cs="Arial"/>
          <w:szCs w:val="22"/>
        </w:rPr>
        <w:t xml:space="preserve"> für die Produk</w:t>
      </w:r>
      <w:r w:rsidR="00F755B1">
        <w:rPr>
          <w:rFonts w:ascii="Arial" w:hAnsi="Arial" w:cs="Arial"/>
          <w:szCs w:val="22"/>
        </w:rPr>
        <w:softHyphen/>
      </w:r>
      <w:r w:rsidRPr="00256082">
        <w:rPr>
          <w:rFonts w:ascii="Arial" w:hAnsi="Arial" w:cs="Arial"/>
          <w:szCs w:val="22"/>
        </w:rPr>
        <w:t>tionslogistik 4.0.</w:t>
      </w:r>
      <w:r w:rsidR="006E5A21">
        <w:rPr>
          <w:rFonts w:ascii="Arial" w:hAnsi="Arial" w:cs="Arial"/>
          <w:szCs w:val="22"/>
        </w:rPr>
        <w:t xml:space="preserve"> In diesem Zusammenhang bieten AGVs vielfältige </w:t>
      </w:r>
      <w:r w:rsidR="00B47703">
        <w:rPr>
          <w:rFonts w:ascii="Arial" w:hAnsi="Arial" w:cs="Arial"/>
          <w:szCs w:val="22"/>
        </w:rPr>
        <w:t>O</w:t>
      </w:r>
      <w:r w:rsidR="006E5A21">
        <w:rPr>
          <w:rFonts w:ascii="Arial" w:hAnsi="Arial" w:cs="Arial"/>
          <w:szCs w:val="22"/>
        </w:rPr>
        <w:t>ptimie</w:t>
      </w:r>
      <w:r w:rsidR="00B47703">
        <w:rPr>
          <w:rFonts w:ascii="Arial" w:hAnsi="Arial" w:cs="Arial"/>
          <w:szCs w:val="22"/>
        </w:rPr>
        <w:softHyphen/>
      </w:r>
      <w:r w:rsidR="006E5A21">
        <w:rPr>
          <w:rFonts w:ascii="Arial" w:hAnsi="Arial" w:cs="Arial"/>
          <w:szCs w:val="22"/>
        </w:rPr>
        <w:t xml:space="preserve">rungsoptionen in der Fertigung. Zum einen können mit ihnen </w:t>
      </w:r>
      <w:r w:rsidR="00B47703">
        <w:rPr>
          <w:rFonts w:ascii="Arial" w:hAnsi="Arial" w:cs="Arial"/>
          <w:szCs w:val="22"/>
        </w:rPr>
        <w:t>f</w:t>
      </w:r>
      <w:r w:rsidR="006E5A21">
        <w:rPr>
          <w:rFonts w:ascii="Arial" w:hAnsi="Arial" w:cs="Arial"/>
          <w:szCs w:val="22"/>
        </w:rPr>
        <w:t>lexible Ferti</w:t>
      </w:r>
      <w:r w:rsidR="00B47703">
        <w:rPr>
          <w:rFonts w:ascii="Arial" w:hAnsi="Arial" w:cs="Arial"/>
          <w:szCs w:val="22"/>
        </w:rPr>
        <w:softHyphen/>
      </w:r>
      <w:r w:rsidR="006E5A21">
        <w:rPr>
          <w:rFonts w:ascii="Arial" w:hAnsi="Arial" w:cs="Arial"/>
          <w:szCs w:val="22"/>
        </w:rPr>
        <w:t>gungsabläufe realisiert werden und zum andern sin</w:t>
      </w:r>
      <w:r w:rsidR="00B47703">
        <w:rPr>
          <w:rFonts w:ascii="Arial" w:hAnsi="Arial" w:cs="Arial"/>
          <w:szCs w:val="22"/>
        </w:rPr>
        <w:t>d</w:t>
      </w:r>
      <w:r w:rsidR="006E5A21">
        <w:rPr>
          <w:rFonts w:ascii="Arial" w:hAnsi="Arial" w:cs="Arial"/>
          <w:szCs w:val="22"/>
        </w:rPr>
        <w:t xml:space="preserve"> mit ihnen </w:t>
      </w:r>
      <w:r w:rsidR="00B47703">
        <w:rPr>
          <w:rFonts w:ascii="Arial" w:hAnsi="Arial" w:cs="Arial"/>
          <w:szCs w:val="22"/>
        </w:rPr>
        <w:t>a</w:t>
      </w:r>
      <w:r w:rsidR="006E5A21">
        <w:rPr>
          <w:rFonts w:ascii="Arial" w:hAnsi="Arial" w:cs="Arial"/>
          <w:szCs w:val="22"/>
        </w:rPr>
        <w:t>utomatisierte Material</w:t>
      </w:r>
      <w:r w:rsidR="00B47703">
        <w:rPr>
          <w:rFonts w:ascii="Arial" w:hAnsi="Arial" w:cs="Arial"/>
          <w:szCs w:val="22"/>
        </w:rPr>
        <w:t>n</w:t>
      </w:r>
      <w:r w:rsidR="006E5A21">
        <w:rPr>
          <w:rFonts w:ascii="Arial" w:hAnsi="Arial" w:cs="Arial"/>
          <w:szCs w:val="22"/>
        </w:rPr>
        <w:t xml:space="preserve">achschubkonzepte </w:t>
      </w:r>
      <w:r w:rsidR="00B47703">
        <w:rPr>
          <w:rFonts w:ascii="Arial" w:hAnsi="Arial" w:cs="Arial"/>
          <w:szCs w:val="22"/>
        </w:rPr>
        <w:t>umsetz</w:t>
      </w:r>
      <w:r w:rsidR="006E5A21">
        <w:rPr>
          <w:rFonts w:ascii="Arial" w:hAnsi="Arial" w:cs="Arial"/>
          <w:szCs w:val="22"/>
        </w:rPr>
        <w:t xml:space="preserve">bar. </w:t>
      </w:r>
      <w:r w:rsidRPr="00256082">
        <w:rPr>
          <w:rStyle w:val="ilfuvd"/>
          <w:rFonts w:ascii="Arial" w:hAnsi="Arial" w:cs="Arial"/>
          <w:bCs/>
          <w:szCs w:val="22"/>
        </w:rPr>
        <w:t>Die Vorteile sind unter anderem</w:t>
      </w:r>
      <w:r>
        <w:rPr>
          <w:rStyle w:val="ilfuvd"/>
          <w:rFonts w:ascii="Arial" w:hAnsi="Arial" w:cs="Arial"/>
          <w:bCs/>
          <w:szCs w:val="22"/>
        </w:rPr>
        <w:t>:</w:t>
      </w:r>
      <w:r w:rsidRPr="00256082">
        <w:rPr>
          <w:rStyle w:val="ilfuvd"/>
          <w:rFonts w:ascii="Arial" w:hAnsi="Arial" w:cs="Arial"/>
          <w:bCs/>
          <w:szCs w:val="22"/>
        </w:rPr>
        <w:t xml:space="preserve"> </w:t>
      </w:r>
      <w:r w:rsidR="006E5A21">
        <w:rPr>
          <w:rStyle w:val="ilfuvd"/>
          <w:rFonts w:ascii="Arial" w:hAnsi="Arial" w:cs="Arial"/>
          <w:bCs/>
          <w:szCs w:val="22"/>
        </w:rPr>
        <w:t xml:space="preserve">Bessere Ausnutzung der Fertigungskapazität, </w:t>
      </w:r>
      <w:r w:rsidR="00B47703">
        <w:rPr>
          <w:rStyle w:val="ilfuvd"/>
          <w:rFonts w:ascii="Arial" w:hAnsi="Arial" w:cs="Arial"/>
          <w:bCs/>
          <w:szCs w:val="22"/>
        </w:rPr>
        <w:t>E</w:t>
      </w:r>
      <w:r w:rsidRPr="00256082">
        <w:rPr>
          <w:rStyle w:val="ilfuvd"/>
          <w:rFonts w:ascii="Arial" w:hAnsi="Arial" w:cs="Arial"/>
          <w:bCs/>
          <w:szCs w:val="22"/>
        </w:rPr>
        <w:t>nt</w:t>
      </w:r>
      <w:r w:rsidR="00F755B1">
        <w:rPr>
          <w:rStyle w:val="ilfuvd"/>
          <w:rFonts w:ascii="Arial" w:hAnsi="Arial" w:cs="Arial"/>
          <w:bCs/>
          <w:szCs w:val="22"/>
        </w:rPr>
        <w:softHyphen/>
      </w:r>
      <w:r w:rsidRPr="00256082">
        <w:rPr>
          <w:rStyle w:val="ilfuvd"/>
          <w:rFonts w:ascii="Arial" w:hAnsi="Arial" w:cs="Arial"/>
          <w:bCs/>
          <w:szCs w:val="22"/>
        </w:rPr>
        <w:t>lastung des Personals, jederzeitige Kontrolle über das Material und kein</w:t>
      </w:r>
      <w:r>
        <w:rPr>
          <w:rStyle w:val="ilfuvd"/>
          <w:rFonts w:ascii="Arial" w:hAnsi="Arial" w:cs="Arial"/>
          <w:bCs/>
          <w:szCs w:val="22"/>
        </w:rPr>
        <w:t>e Not</w:t>
      </w:r>
      <w:r w:rsidR="00F755B1">
        <w:rPr>
          <w:rStyle w:val="ilfuvd"/>
          <w:rFonts w:ascii="Arial" w:hAnsi="Arial" w:cs="Arial"/>
          <w:bCs/>
          <w:szCs w:val="22"/>
        </w:rPr>
        <w:softHyphen/>
      </w:r>
      <w:r>
        <w:rPr>
          <w:rStyle w:val="ilfuvd"/>
          <w:rFonts w:ascii="Arial" w:hAnsi="Arial" w:cs="Arial"/>
          <w:bCs/>
          <w:szCs w:val="22"/>
        </w:rPr>
        <w:t>wendigkeit mehr für</w:t>
      </w:r>
      <w:r w:rsidRPr="00256082">
        <w:rPr>
          <w:rStyle w:val="ilfuvd"/>
          <w:rFonts w:ascii="Arial" w:hAnsi="Arial" w:cs="Arial"/>
          <w:bCs/>
          <w:szCs w:val="22"/>
        </w:rPr>
        <w:t xml:space="preserve"> Pufferbestand.</w:t>
      </w:r>
    </w:p>
    <w:p w14:paraId="5A6EE67D" w14:textId="6CA798D0" w:rsidR="001443E4" w:rsidRPr="0032650D" w:rsidRDefault="001443E4" w:rsidP="00795457">
      <w:pPr>
        <w:pStyle w:val="Flietext"/>
        <w:rPr>
          <w:spacing w:val="-2"/>
          <w:w w:val="101"/>
          <w:sz w:val="16"/>
          <w:szCs w:val="16"/>
        </w:rPr>
      </w:pPr>
    </w:p>
    <w:p w14:paraId="63C624FD" w14:textId="2D460FBA" w:rsidR="001443E4" w:rsidRDefault="00C62EAD" w:rsidP="00795457">
      <w:pPr>
        <w:pStyle w:val="Flietext"/>
        <w:rPr>
          <w:b/>
          <w:bCs/>
        </w:rPr>
      </w:pPr>
      <w:r>
        <w:rPr>
          <w:b/>
          <w:bCs/>
        </w:rPr>
        <w:t>Individuelle Manufacturing-</w:t>
      </w:r>
      <w:r w:rsidR="001443E4">
        <w:rPr>
          <w:b/>
          <w:bCs/>
        </w:rPr>
        <w:t>Analy</w:t>
      </w:r>
      <w:r w:rsidR="001443E4">
        <w:rPr>
          <w:b/>
          <w:bCs/>
        </w:rPr>
        <w:softHyphen/>
        <w:t>tics</w:t>
      </w:r>
      <w:r>
        <w:rPr>
          <w:b/>
          <w:bCs/>
        </w:rPr>
        <w:t>-Lösungen</w:t>
      </w:r>
    </w:p>
    <w:p w14:paraId="1020BC89" w14:textId="2DCA1C01" w:rsidR="006A6C3C" w:rsidRPr="0032650D" w:rsidRDefault="00D5550F" w:rsidP="006A7C8A">
      <w:pPr>
        <w:pStyle w:val="Flietext"/>
        <w:rPr>
          <w:rFonts w:ascii="Arial" w:hAnsi="Arial" w:cs="Arial"/>
        </w:rPr>
      </w:pPr>
      <w:r w:rsidRPr="00123F6C">
        <w:rPr>
          <w:rFonts w:ascii="Arial" w:hAnsi="Arial" w:cs="Arial"/>
        </w:rPr>
        <w:t xml:space="preserve">Mit </w:t>
      </w:r>
      <w:r w:rsidRPr="00E06B7F">
        <w:rPr>
          <w:rFonts w:ascii="Arial" w:hAnsi="Arial" w:cs="Arial"/>
        </w:rPr>
        <w:t>iTAC.Manufacturing.Analytics</w:t>
      </w:r>
      <w:r>
        <w:rPr>
          <w:rFonts w:ascii="Arial" w:hAnsi="Arial" w:cs="Arial"/>
        </w:rPr>
        <w:t xml:space="preserve"> können Fabrikbetreiber auf einfache Weise schnell Lösungen für komplexe Herausforderungen schaffen – und das ent</w:t>
      </w:r>
      <w:r>
        <w:rPr>
          <w:rFonts w:ascii="Arial" w:hAnsi="Arial" w:cs="Arial"/>
        </w:rPr>
        <w:softHyphen/>
        <w:t>weder in Zu</w:t>
      </w:r>
      <w:r>
        <w:rPr>
          <w:rFonts w:ascii="Arial" w:hAnsi="Arial" w:cs="Arial"/>
        </w:rPr>
        <w:softHyphen/>
        <w:t xml:space="preserve">sammenarbeit mit iTAC oder eigenständig. </w:t>
      </w:r>
      <w:r>
        <w:rPr>
          <w:bCs/>
          <w:spacing w:val="-2"/>
          <w:w w:val="101"/>
        </w:rPr>
        <w:t>„</w:t>
      </w:r>
      <w:r>
        <w:rPr>
          <w:rFonts w:ascii="Arial" w:hAnsi="Arial" w:cs="Arial"/>
        </w:rPr>
        <w:t xml:space="preserve">Daten sind die </w:t>
      </w:r>
      <w:r w:rsidRPr="006D5E06">
        <w:rPr>
          <w:rFonts w:ascii="Arial" w:hAnsi="Arial" w:cs="Arial"/>
        </w:rPr>
        <w:t>w</w:t>
      </w:r>
      <w:r>
        <w:rPr>
          <w:rFonts w:ascii="Arial" w:hAnsi="Arial" w:cs="Arial"/>
        </w:rPr>
        <w:t>esent</w:t>
      </w:r>
      <w:r w:rsidR="00C34E1D">
        <w:rPr>
          <w:rFonts w:ascii="Arial" w:hAnsi="Arial" w:cs="Arial"/>
        </w:rPr>
        <w:softHyphen/>
      </w:r>
      <w:r>
        <w:rPr>
          <w:rFonts w:ascii="Arial" w:hAnsi="Arial" w:cs="Arial"/>
        </w:rPr>
        <w:t>liche</w:t>
      </w:r>
      <w:r w:rsidRPr="006D5E06">
        <w:rPr>
          <w:rFonts w:ascii="Arial" w:hAnsi="Arial" w:cs="Arial"/>
        </w:rPr>
        <w:t xml:space="preserve"> Basis für die Optimierung </w:t>
      </w:r>
      <w:r w:rsidR="00C34E1D">
        <w:rPr>
          <w:rFonts w:ascii="Arial" w:hAnsi="Arial" w:cs="Arial"/>
        </w:rPr>
        <w:t>von</w:t>
      </w:r>
      <w:r w:rsidRPr="006D5E06">
        <w:rPr>
          <w:rFonts w:ascii="Arial" w:hAnsi="Arial" w:cs="Arial"/>
        </w:rPr>
        <w:t xml:space="preserve"> Produk</w:t>
      </w:r>
      <w:r>
        <w:rPr>
          <w:rFonts w:ascii="Arial" w:hAnsi="Arial" w:cs="Arial"/>
        </w:rPr>
        <w:softHyphen/>
      </w:r>
      <w:r w:rsidRPr="006D5E06">
        <w:rPr>
          <w:rFonts w:ascii="Arial" w:hAnsi="Arial" w:cs="Arial"/>
        </w:rPr>
        <w:t>tionsprozesse</w:t>
      </w:r>
      <w:r w:rsidR="00C34E1D">
        <w:rPr>
          <w:rFonts w:ascii="Arial" w:hAnsi="Arial" w:cs="Arial"/>
        </w:rPr>
        <w:t>n</w:t>
      </w:r>
      <w:r w:rsidRPr="006D5E0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sowie neue Wert</w:t>
      </w:r>
      <w:r w:rsidR="00C34E1D">
        <w:rPr>
          <w:rFonts w:ascii="Arial" w:hAnsi="Arial" w:cs="Arial"/>
        </w:rPr>
        <w:softHyphen/>
      </w:r>
      <w:r>
        <w:rPr>
          <w:rFonts w:ascii="Arial" w:hAnsi="Arial" w:cs="Arial"/>
        </w:rPr>
        <w:t xml:space="preserve">schöpfungsmöglichkeiten in der smarten Fabrik. Nach dem Erfassen der Daten gilt es, diese zu </w:t>
      </w:r>
      <w:r w:rsidRPr="006D5E06">
        <w:rPr>
          <w:rFonts w:ascii="Arial" w:hAnsi="Arial" w:cs="Arial"/>
        </w:rPr>
        <w:t>verarbeiten und gezielt auszu</w:t>
      </w:r>
      <w:r>
        <w:rPr>
          <w:rFonts w:ascii="Arial" w:hAnsi="Arial" w:cs="Arial"/>
        </w:rPr>
        <w:softHyphen/>
      </w:r>
      <w:r w:rsidRPr="006D5E06">
        <w:rPr>
          <w:rFonts w:ascii="Arial" w:hAnsi="Arial" w:cs="Arial"/>
        </w:rPr>
        <w:t>werten</w:t>
      </w:r>
      <w:r>
        <w:rPr>
          <w:rFonts w:ascii="Arial" w:hAnsi="Arial" w:cs="Arial"/>
        </w:rPr>
        <w:t xml:space="preserve"> sowie intelligent zu visua</w:t>
      </w:r>
      <w:r w:rsidR="00C34E1D">
        <w:rPr>
          <w:rFonts w:ascii="Arial" w:hAnsi="Arial" w:cs="Arial"/>
        </w:rPr>
        <w:softHyphen/>
      </w:r>
      <w:r>
        <w:rPr>
          <w:rFonts w:ascii="Arial" w:hAnsi="Arial" w:cs="Arial"/>
        </w:rPr>
        <w:t>lisieren und an verschiedene Services zu koppeln</w:t>
      </w:r>
      <w:r w:rsidRPr="006D5E06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 xml:space="preserve">Dies und mehr ist mit der </w:t>
      </w:r>
      <w:r w:rsidRPr="00E06B7F">
        <w:rPr>
          <w:rFonts w:ascii="Arial" w:hAnsi="Arial" w:cs="Arial"/>
        </w:rPr>
        <w:t>iTAC.Manufacturing.Analytics</w:t>
      </w:r>
      <w:r>
        <w:rPr>
          <w:rFonts w:ascii="Arial" w:hAnsi="Arial" w:cs="Arial"/>
        </w:rPr>
        <w:t xml:space="preserve">-Lösung möglich. Die Vorteile demonstrieren wir auf der Messe“, erklärt Peter Bollinger. </w:t>
      </w:r>
    </w:p>
    <w:p w14:paraId="067CF4A9" w14:textId="77777777" w:rsidR="006A7C8A" w:rsidRPr="00823165" w:rsidRDefault="006A7C8A" w:rsidP="0027650C">
      <w:pPr>
        <w:pStyle w:val="Flietext"/>
        <w:rPr>
          <w:b/>
          <w:bCs/>
          <w:spacing w:val="-2"/>
          <w:w w:val="101"/>
          <w:sz w:val="16"/>
          <w:szCs w:val="16"/>
        </w:rPr>
      </w:pPr>
    </w:p>
    <w:p w14:paraId="6547B12C" w14:textId="29F9F720" w:rsidR="00494F19" w:rsidRPr="005052EB" w:rsidRDefault="004562D7" w:rsidP="00494F19">
      <w:pPr>
        <w:pStyle w:val="Flietext"/>
        <w:rPr>
          <w:b/>
          <w:bCs/>
          <w:spacing w:val="-2"/>
          <w:w w:val="101"/>
        </w:rPr>
      </w:pPr>
      <w:r>
        <w:rPr>
          <w:b/>
          <w:bCs/>
          <w:spacing w:val="-2"/>
          <w:w w:val="101"/>
        </w:rPr>
        <w:t>Erweiterter APS-Service zur Produktionsfeinplanung</w:t>
      </w:r>
    </w:p>
    <w:p w14:paraId="4C1D8994" w14:textId="5D10A08F" w:rsidR="001443E4" w:rsidRPr="004562D7" w:rsidRDefault="004562D7" w:rsidP="00494F19">
      <w:pPr>
        <w:pStyle w:val="Flietext"/>
        <w:rPr>
          <w:rFonts w:ascii="Arial" w:hAnsi="Arial" w:cs="Arial"/>
          <w:bCs/>
        </w:rPr>
      </w:pPr>
      <w:r w:rsidRPr="004562D7">
        <w:rPr>
          <w:rFonts w:ascii="Arial" w:hAnsi="Arial" w:cs="Arial"/>
          <w:bCs/>
          <w:szCs w:val="22"/>
        </w:rPr>
        <w:t>Zur effizienten MES-basierten Fertigung zählt auch die Auftragsfeinplanung. Die iTAC.MES.Suite hat daher seit einigen Jahren den Advanced Planning and Scheduling (APS)-Service GANTTPLAN integriert.</w:t>
      </w:r>
      <w:r>
        <w:rPr>
          <w:rFonts w:ascii="Arial" w:hAnsi="Arial" w:cs="Arial"/>
          <w:bCs/>
          <w:szCs w:val="22"/>
        </w:rPr>
        <w:t xml:space="preserve"> Dieser stammt von der iTAC-Tochtergesellschaft DUALIS GmbH IT Solution.</w:t>
      </w:r>
      <w:r w:rsidRPr="004562D7">
        <w:rPr>
          <w:rFonts w:ascii="Arial" w:hAnsi="Arial" w:cs="Arial"/>
          <w:bCs/>
          <w:szCs w:val="22"/>
        </w:rPr>
        <w:t xml:space="preserve"> Mit dem Release 9.20.00 de</w:t>
      </w:r>
      <w:r w:rsidR="0032650D">
        <w:rPr>
          <w:rFonts w:ascii="Arial" w:hAnsi="Arial" w:cs="Arial"/>
          <w:bCs/>
          <w:szCs w:val="22"/>
        </w:rPr>
        <w:t>r</w:t>
      </w:r>
      <w:r w:rsidRPr="004562D7">
        <w:rPr>
          <w:rFonts w:ascii="Arial" w:hAnsi="Arial" w:cs="Arial"/>
          <w:bCs/>
          <w:szCs w:val="22"/>
        </w:rPr>
        <w:t xml:space="preserve"> iTAC.MES.Suite </w:t>
      </w:r>
      <w:r>
        <w:rPr>
          <w:rFonts w:ascii="Arial" w:hAnsi="Arial" w:cs="Arial"/>
          <w:bCs/>
          <w:szCs w:val="22"/>
        </w:rPr>
        <w:t>gab</w:t>
      </w:r>
      <w:r w:rsidRPr="004562D7">
        <w:rPr>
          <w:rFonts w:ascii="Arial" w:hAnsi="Arial" w:cs="Arial"/>
          <w:bCs/>
          <w:szCs w:val="22"/>
        </w:rPr>
        <w:t xml:space="preserve"> es Neue</w:t>
      </w:r>
      <w:r>
        <w:rPr>
          <w:rFonts w:ascii="Arial" w:hAnsi="Arial" w:cs="Arial"/>
          <w:bCs/>
          <w:szCs w:val="22"/>
        </w:rPr>
        <w:softHyphen/>
      </w:r>
      <w:r w:rsidRPr="004562D7">
        <w:rPr>
          <w:rFonts w:ascii="Arial" w:hAnsi="Arial" w:cs="Arial"/>
          <w:bCs/>
          <w:szCs w:val="22"/>
        </w:rPr>
        <w:t>rungen und Erweiterungen des APS. So er</w:t>
      </w:r>
      <w:r w:rsidRPr="004562D7">
        <w:rPr>
          <w:rFonts w:ascii="Arial" w:hAnsi="Arial" w:cs="Arial"/>
          <w:bCs/>
          <w:szCs w:val="22"/>
        </w:rPr>
        <w:softHyphen/>
        <w:t xml:space="preserve">möglicht der Service künftig unter anderem </w:t>
      </w:r>
      <w:r w:rsidRPr="004562D7">
        <w:rPr>
          <w:rFonts w:ascii="Arial" w:hAnsi="Arial" w:cs="Arial"/>
          <w:bCs/>
        </w:rPr>
        <w:t>die Integration und Planung einer Serienfertigung auf Basis der Fertigungs</w:t>
      </w:r>
      <w:r>
        <w:rPr>
          <w:rFonts w:ascii="Arial" w:hAnsi="Arial" w:cs="Arial"/>
          <w:bCs/>
        </w:rPr>
        <w:softHyphen/>
      </w:r>
      <w:r w:rsidRPr="004562D7">
        <w:rPr>
          <w:rFonts w:ascii="Arial" w:hAnsi="Arial" w:cs="Arial"/>
          <w:bCs/>
        </w:rPr>
        <w:t>version sowie die Bildung von Auf</w:t>
      </w:r>
      <w:r w:rsidR="0032650D">
        <w:rPr>
          <w:rFonts w:ascii="Arial" w:hAnsi="Arial" w:cs="Arial"/>
          <w:bCs/>
        </w:rPr>
        <w:softHyphen/>
      </w:r>
      <w:r w:rsidRPr="004562D7">
        <w:rPr>
          <w:rFonts w:ascii="Arial" w:hAnsi="Arial" w:cs="Arial"/>
          <w:bCs/>
        </w:rPr>
        <w:t>tragslosen bzw. das Splitten von Fertigungs</w:t>
      </w:r>
      <w:r>
        <w:rPr>
          <w:rFonts w:ascii="Arial" w:hAnsi="Arial" w:cs="Arial"/>
          <w:bCs/>
        </w:rPr>
        <w:softHyphen/>
      </w:r>
      <w:r w:rsidRPr="004562D7">
        <w:rPr>
          <w:rFonts w:ascii="Arial" w:hAnsi="Arial" w:cs="Arial"/>
          <w:bCs/>
        </w:rPr>
        <w:t>aufträgen.</w:t>
      </w:r>
    </w:p>
    <w:p w14:paraId="6FAF1058" w14:textId="42087378" w:rsidR="00F7774F" w:rsidRPr="00823165" w:rsidRDefault="00F7774F" w:rsidP="006A79B0">
      <w:pPr>
        <w:pStyle w:val="Flietext"/>
        <w:rPr>
          <w:spacing w:val="-2"/>
          <w:w w:val="101"/>
          <w:sz w:val="16"/>
          <w:szCs w:val="16"/>
        </w:rPr>
      </w:pPr>
    </w:p>
    <w:p w14:paraId="1A4D2D43" w14:textId="05B906A1" w:rsidR="00F7774F" w:rsidRPr="00F7774F" w:rsidRDefault="00F7774F" w:rsidP="00F7774F">
      <w:pPr>
        <w:pStyle w:val="Flietext"/>
        <w:rPr>
          <w:spacing w:val="-2"/>
          <w:w w:val="101"/>
        </w:rPr>
      </w:pPr>
      <w:r w:rsidRPr="00F7774F">
        <w:rPr>
          <w:spacing w:val="-2"/>
          <w:w w:val="101"/>
        </w:rPr>
        <w:t xml:space="preserve">Diese und weitere Innovationen zeigt iTAC auf der HANNOVER MESSE </w:t>
      </w:r>
      <w:r w:rsidR="004562D7">
        <w:rPr>
          <w:spacing w:val="-2"/>
          <w:w w:val="101"/>
        </w:rPr>
        <w:t>am Gemeinschaftsstand mit der DUALIS GmbH IT Solution</w:t>
      </w:r>
      <w:r w:rsidRPr="00F7774F">
        <w:rPr>
          <w:spacing w:val="-2"/>
          <w:w w:val="101"/>
        </w:rPr>
        <w:t xml:space="preserve"> in Halle 17, am Stand C68. </w:t>
      </w:r>
      <w:r w:rsidR="0032650D">
        <w:rPr>
          <w:rFonts w:ascii="Arial" w:hAnsi="Arial" w:cs="Arial"/>
        </w:rPr>
        <w:t>Am 23. April ist iTAC außerdem Partner der MES-Tagung und Teil der Guided-Tour MES.</w:t>
      </w:r>
    </w:p>
    <w:p w14:paraId="6EDCF679" w14:textId="1DCE32C4" w:rsidR="00F7774F" w:rsidRPr="00F7774F" w:rsidRDefault="00F7774F" w:rsidP="00F7774F">
      <w:pPr>
        <w:pStyle w:val="Flietext"/>
        <w:rPr>
          <w:spacing w:val="-2"/>
          <w:w w:val="101"/>
        </w:rPr>
      </w:pPr>
    </w:p>
    <w:p w14:paraId="5942A473" w14:textId="77777777" w:rsidR="00F7774F" w:rsidRPr="006A79B0" w:rsidRDefault="00F7774F" w:rsidP="006A79B0">
      <w:pPr>
        <w:pStyle w:val="Flietext"/>
        <w:rPr>
          <w:spacing w:val="-2"/>
          <w:w w:val="101"/>
        </w:rPr>
      </w:pPr>
    </w:p>
    <w:p w14:paraId="357C2B07" w14:textId="7C78C3E4" w:rsidR="006A79B0" w:rsidRDefault="00562493" w:rsidP="006A79B0">
      <w:pPr>
        <w:pStyle w:val="Flietext"/>
        <w:rPr>
          <w:spacing w:val="-2"/>
          <w:w w:val="101"/>
        </w:rPr>
      </w:pPr>
      <w:r>
        <w:rPr>
          <w:noProof/>
        </w:rPr>
        <w:drawing>
          <wp:inline distT="0" distB="0" distL="0" distR="0" wp14:anchorId="63B0E024" wp14:editId="56600197">
            <wp:extent cx="4602480" cy="3459125"/>
            <wp:effectExtent l="0" t="0" r="7620" b="8255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05043" cy="3461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00063A" w14:textId="4AD91EE6" w:rsidR="00562493" w:rsidRPr="00562493" w:rsidRDefault="00562493" w:rsidP="006A79B0">
      <w:pPr>
        <w:pStyle w:val="Flietext"/>
        <w:rPr>
          <w:b/>
          <w:bCs/>
          <w:i/>
          <w:iCs/>
          <w:spacing w:val="-2"/>
          <w:w w:val="101"/>
          <w:sz w:val="20"/>
          <w:szCs w:val="20"/>
        </w:rPr>
      </w:pPr>
      <w:r w:rsidRPr="00562493">
        <w:rPr>
          <w:b/>
          <w:bCs/>
          <w:i/>
          <w:iCs/>
          <w:spacing w:val="-2"/>
          <w:w w:val="101"/>
          <w:sz w:val="20"/>
          <w:szCs w:val="20"/>
        </w:rPr>
        <w:t>iTAC-Messestand HANNOVER MESSE 2019</w:t>
      </w:r>
    </w:p>
    <w:p w14:paraId="32D1A399" w14:textId="0990FCE8" w:rsidR="00114FB1" w:rsidRDefault="00114FB1" w:rsidP="006A79B0">
      <w:pPr>
        <w:pStyle w:val="Flietext"/>
        <w:rPr>
          <w:spacing w:val="-2"/>
          <w:w w:val="101"/>
        </w:rPr>
      </w:pPr>
    </w:p>
    <w:p w14:paraId="1A42F381" w14:textId="77777777" w:rsidR="00114FB1" w:rsidRPr="00494F19" w:rsidRDefault="00114FB1" w:rsidP="006A79B0">
      <w:pPr>
        <w:pStyle w:val="Flietext"/>
        <w:rPr>
          <w:spacing w:val="-2"/>
          <w:w w:val="101"/>
        </w:rPr>
      </w:pPr>
    </w:p>
    <w:p w14:paraId="5F7B469C" w14:textId="344C7B02" w:rsidR="00494F19" w:rsidRDefault="00494F19" w:rsidP="00DE21EB">
      <w:pPr>
        <w:pStyle w:val="Flietext"/>
        <w:rPr>
          <w:spacing w:val="-2"/>
          <w:w w:val="101"/>
        </w:rPr>
      </w:pPr>
    </w:p>
    <w:p w14:paraId="7517C71A" w14:textId="77777777" w:rsidR="00494F19" w:rsidRPr="00DE21EB" w:rsidRDefault="00494F19" w:rsidP="00DE21EB">
      <w:pPr>
        <w:pStyle w:val="Flietext"/>
        <w:rPr>
          <w:b/>
          <w:bCs/>
          <w:spacing w:val="-2"/>
          <w:w w:val="101"/>
        </w:rPr>
      </w:pPr>
    </w:p>
    <w:p w14:paraId="55C638ED" w14:textId="6AB97C04" w:rsidR="0027650C" w:rsidRPr="0027650C" w:rsidRDefault="0027650C" w:rsidP="00DE21EB">
      <w:pPr>
        <w:pStyle w:val="Flietext"/>
        <w:rPr>
          <w:spacing w:val="-2"/>
          <w:w w:val="101"/>
        </w:rPr>
      </w:pPr>
    </w:p>
    <w:p w14:paraId="69F2EB6F" w14:textId="3082BBC8" w:rsidR="00D270AF" w:rsidRPr="006648B2" w:rsidRDefault="00D270AF" w:rsidP="006648B2">
      <w:pPr>
        <w:pStyle w:val="Flietext"/>
        <w:spacing w:after="240"/>
        <w:rPr>
          <w:b/>
          <w:bCs/>
          <w:spacing w:val="-2"/>
          <w:w w:val="101"/>
        </w:rPr>
      </w:pPr>
    </w:p>
    <w:p w14:paraId="3449AADB" w14:textId="71A44645" w:rsidR="00EB2996" w:rsidRPr="00F075D6" w:rsidRDefault="00EB2996" w:rsidP="00D9165E">
      <w:pPr>
        <w:pStyle w:val="Flietext"/>
      </w:pPr>
    </w:p>
    <w:p w14:paraId="057BC16D" w14:textId="730B3127" w:rsidR="00F74D7A" w:rsidRDefault="00F74D7A" w:rsidP="00562493">
      <w:pPr>
        <w:pStyle w:val="Flietext"/>
      </w:pPr>
    </w:p>
    <w:p w14:paraId="3D94FA89" w14:textId="6006F1E0" w:rsidR="00D270AF" w:rsidRPr="003109C5" w:rsidRDefault="00562493" w:rsidP="00D270AF">
      <w:pPr>
        <w:pStyle w:val="Flietext"/>
      </w:pPr>
      <w:r>
        <w:rPr>
          <w:rFonts w:ascii="Arial" w:hAnsi="Arial" w:cs="Arial"/>
          <w:b/>
          <w:bCs/>
          <w:sz w:val="18"/>
          <w:szCs w:val="18"/>
        </w:rPr>
        <w:lastRenderedPageBreak/>
        <w:br/>
      </w:r>
      <w:r w:rsidR="00D270AF" w:rsidRPr="00310CAE">
        <w:rPr>
          <w:rFonts w:ascii="Arial" w:hAnsi="Arial" w:cs="Arial"/>
          <w:b/>
          <w:bCs/>
          <w:sz w:val="18"/>
          <w:szCs w:val="18"/>
        </w:rPr>
        <w:t>Kurzporträt</w:t>
      </w:r>
    </w:p>
    <w:p w14:paraId="175C333D" w14:textId="77777777" w:rsidR="00D270AF" w:rsidRDefault="00D270AF" w:rsidP="00D270AF">
      <w:pPr>
        <w:spacing w:line="240" w:lineRule="atLeast"/>
        <w:rPr>
          <w:rFonts w:ascii="Arial" w:hAnsi="Arial" w:cs="Arial"/>
          <w:sz w:val="18"/>
          <w:szCs w:val="18"/>
        </w:rPr>
      </w:pPr>
      <w:r w:rsidRPr="00E40D25">
        <w:rPr>
          <w:rFonts w:ascii="Arial" w:hAnsi="Arial" w:cs="Arial"/>
          <w:sz w:val="18"/>
          <w:szCs w:val="18"/>
        </w:rPr>
        <w:t xml:space="preserve">Die iTAC Software AG, ein eigenständiges Unternehmen des Maschinen- und Anlagenbaukonzerns Dürr, bietet internetfähige Informations- und Kommunikationstechnologien für die produzierende Industrie. Das 1998 gegründete Unternehmen zählt heute zu den führenden MES-Herstellern. Die iTAC.MES.Suite ist ein Manufacturing Execution System, das weltweit bei Unternehmen unterschiedlicher Industriezweige wie Automotive, Elektronik/EMS, Telekommunikation, Medizintechnik, Metallindustrie und Energie zum Einsatz kommt. Weitere Systeme und Lösungen zur Umsetzung der </w:t>
      </w:r>
      <w:r>
        <w:rPr>
          <w:rFonts w:ascii="Arial" w:hAnsi="Arial" w:cs="Arial"/>
          <w:sz w:val="18"/>
          <w:szCs w:val="18"/>
        </w:rPr>
        <w:t xml:space="preserve">IIoT- und </w:t>
      </w:r>
      <w:r w:rsidRPr="00E40D25">
        <w:rPr>
          <w:rFonts w:ascii="Arial" w:hAnsi="Arial" w:cs="Arial"/>
          <w:sz w:val="18"/>
          <w:szCs w:val="18"/>
        </w:rPr>
        <w:t>Industrie 4.0-Anforderungen runden das Portfolio ab.</w:t>
      </w:r>
      <w:r>
        <w:rPr>
          <w:rFonts w:ascii="Arial" w:hAnsi="Arial" w:cs="Arial"/>
          <w:sz w:val="18"/>
          <w:szCs w:val="18"/>
        </w:rPr>
        <w:t xml:space="preserve"> </w:t>
      </w:r>
      <w:r w:rsidRPr="00E40D25">
        <w:rPr>
          <w:rFonts w:ascii="Arial" w:hAnsi="Arial" w:cs="Arial"/>
          <w:sz w:val="18"/>
          <w:szCs w:val="18"/>
        </w:rPr>
        <w:t xml:space="preserve">Die iTAC Software AG hat ihren Hauptsitz in Montabaur in Deutschland sowie eine Niederlassung in den USA, China und Japan, und verfügt über ein weltweites Partnernetzwerk für Vertrieb und Service. </w:t>
      </w:r>
      <w:r w:rsidRPr="00234239">
        <w:rPr>
          <w:rFonts w:ascii="Arial" w:hAnsi="Arial" w:cs="Arial"/>
          <w:sz w:val="18"/>
          <w:szCs w:val="18"/>
        </w:rPr>
        <w:t>Die Philosophie von iTAC ist es, Menschen, Daten und Systeme miteinander zu verbinden.</w:t>
      </w:r>
    </w:p>
    <w:p w14:paraId="472659FD" w14:textId="77777777" w:rsidR="00D270AF" w:rsidRDefault="00D270AF" w:rsidP="00D270AF">
      <w:pPr>
        <w:spacing w:line="240" w:lineRule="atLeast"/>
        <w:rPr>
          <w:rFonts w:ascii="Arial" w:hAnsi="Arial" w:cs="Arial"/>
          <w:sz w:val="18"/>
          <w:szCs w:val="18"/>
        </w:rPr>
      </w:pPr>
    </w:p>
    <w:p w14:paraId="25572CE8" w14:textId="77777777" w:rsidR="00D270AF" w:rsidRPr="00AC3283" w:rsidRDefault="00D270AF" w:rsidP="00D270AF">
      <w:pPr>
        <w:spacing w:line="240" w:lineRule="atLeast"/>
        <w:rPr>
          <w:sz w:val="18"/>
          <w:szCs w:val="18"/>
        </w:rPr>
      </w:pPr>
      <w:r w:rsidRPr="00AC3283">
        <w:rPr>
          <w:rFonts w:ascii="Arial" w:hAnsi="Arial" w:cs="Arial"/>
          <w:sz w:val="18"/>
          <w:szCs w:val="18"/>
        </w:rPr>
        <w:t>D</w:t>
      </w:r>
      <w:r>
        <w:rPr>
          <w:rFonts w:ascii="Arial" w:hAnsi="Arial" w:cs="Arial"/>
          <w:sz w:val="18"/>
          <w:szCs w:val="18"/>
        </w:rPr>
        <w:t xml:space="preserve">er Dürr Konzern </w:t>
      </w:r>
      <w:r w:rsidRPr="00AC3283">
        <w:rPr>
          <w:rFonts w:ascii="Arial" w:hAnsi="Arial" w:cs="Arial"/>
          <w:sz w:val="18"/>
          <w:szCs w:val="18"/>
        </w:rPr>
        <w:t xml:space="preserve">zählt zu den weltweit führenden Maschinen- und Anlagenbauern </w:t>
      </w:r>
      <w:r w:rsidRPr="00AC3283">
        <w:rPr>
          <w:sz w:val="18"/>
          <w:szCs w:val="18"/>
        </w:rPr>
        <w:t xml:space="preserve">mit ausgeprägter Kompetenz in den Bereichen Automatisierung und Digitalisierung/Industrie 4.0. </w:t>
      </w:r>
      <w:r w:rsidRPr="00AC3283">
        <w:rPr>
          <w:rFonts w:ascii="Arial" w:hAnsi="Arial" w:cs="Arial"/>
          <w:sz w:val="18"/>
          <w:szCs w:val="18"/>
        </w:rPr>
        <w:t xml:space="preserve">Produkte, Systeme und Services von Dürr ermöglichen hocheffiziente Fertigungsprozesse in unterschiedlichen Industrien. </w:t>
      </w:r>
      <w:r w:rsidRPr="00AC3283">
        <w:rPr>
          <w:sz w:val="18"/>
          <w:szCs w:val="18"/>
        </w:rPr>
        <w:t>Dürr beliefert Branchen wie die Automobilindustrie, den Maschinenbau, die Chemie, Pharma- und holzbearbeitende Industrie. Das Unternehmen verfügt über 92 Standorte in 3</w:t>
      </w:r>
      <w:r>
        <w:rPr>
          <w:sz w:val="18"/>
          <w:szCs w:val="18"/>
        </w:rPr>
        <w:t xml:space="preserve">2 </w:t>
      </w:r>
      <w:r w:rsidRPr="00AC3283">
        <w:rPr>
          <w:sz w:val="18"/>
          <w:szCs w:val="18"/>
        </w:rPr>
        <w:t>Ländern</w:t>
      </w:r>
      <w:r>
        <w:rPr>
          <w:sz w:val="18"/>
          <w:szCs w:val="18"/>
        </w:rPr>
        <w:t xml:space="preserve"> und zählt weltweit 16.500 Mitarbeiter</w:t>
      </w:r>
      <w:r w:rsidRPr="00AC3283">
        <w:rPr>
          <w:sz w:val="18"/>
          <w:szCs w:val="18"/>
        </w:rPr>
        <w:t xml:space="preserve">. </w:t>
      </w:r>
    </w:p>
    <w:p w14:paraId="1C628CA3" w14:textId="77777777" w:rsidR="00D270AF" w:rsidRPr="00AC3283" w:rsidRDefault="00D270AF" w:rsidP="00D270AF">
      <w:pPr>
        <w:pStyle w:val="Aufzhlungen1"/>
        <w:numPr>
          <w:ilvl w:val="0"/>
          <w:numId w:val="0"/>
        </w:numPr>
      </w:pPr>
    </w:p>
    <w:p w14:paraId="43FE0627" w14:textId="41909AFB" w:rsidR="005D5CD4" w:rsidRPr="00AC3283" w:rsidRDefault="004F65B3" w:rsidP="00D270AF">
      <w:pPr>
        <w:pStyle w:val="Flietext"/>
      </w:pPr>
      <w:r>
        <w:br w:type="page"/>
      </w:r>
    </w:p>
    <w:p w14:paraId="4E224914" w14:textId="77777777" w:rsidR="005D5CD4" w:rsidRPr="00B17605" w:rsidRDefault="005D5CD4" w:rsidP="00B143FE">
      <w:pPr>
        <w:spacing w:line="280" w:lineRule="atLeast"/>
        <w:rPr>
          <w:rStyle w:val="Fettung"/>
        </w:rPr>
      </w:pPr>
      <w:r w:rsidRPr="00B17605">
        <w:rPr>
          <w:rStyle w:val="Fettung"/>
        </w:rPr>
        <w:lastRenderedPageBreak/>
        <w:t>Kontakt</w:t>
      </w:r>
    </w:p>
    <w:p w14:paraId="145A68AC" w14:textId="77777777" w:rsidR="00D446D2" w:rsidRDefault="00D446D2" w:rsidP="00B143FE">
      <w:pPr>
        <w:spacing w:line="280" w:lineRule="atLeast"/>
      </w:pPr>
      <w:r>
        <w:t>iTAC Software AG</w:t>
      </w:r>
    </w:p>
    <w:p w14:paraId="6B6E513E" w14:textId="77777777" w:rsidR="00AC3283" w:rsidRPr="00960FC7" w:rsidRDefault="00AC3283" w:rsidP="00B143FE">
      <w:pPr>
        <w:spacing w:line="280" w:lineRule="atLeast"/>
      </w:pPr>
      <w:r w:rsidRPr="00960FC7">
        <w:t>Michael Fischer</w:t>
      </w:r>
    </w:p>
    <w:p w14:paraId="022FB1A9" w14:textId="77777777" w:rsidR="005D5CD4" w:rsidRPr="00AC3283" w:rsidRDefault="00AC3283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>Product Marketing</w:t>
      </w:r>
    </w:p>
    <w:p w14:paraId="7ABF56DD" w14:textId="77777777" w:rsidR="005D5CD4" w:rsidRPr="00AC3283" w:rsidRDefault="005D5CD4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 xml:space="preserve">Tel.: +49 </w:t>
      </w:r>
      <w:r w:rsidR="00D446D2" w:rsidRPr="00AC3283">
        <w:rPr>
          <w:lang w:val="en-US"/>
        </w:rPr>
        <w:t xml:space="preserve">2602 1065 </w:t>
      </w:r>
      <w:r w:rsidR="00AC3283">
        <w:rPr>
          <w:lang w:val="en-US"/>
        </w:rPr>
        <w:t>217</w:t>
      </w:r>
    </w:p>
    <w:p w14:paraId="19745E84" w14:textId="77777777" w:rsidR="005D5CD4" w:rsidRPr="00AC3283" w:rsidRDefault="005D5CD4" w:rsidP="00B143FE">
      <w:pPr>
        <w:spacing w:line="280" w:lineRule="atLeast"/>
        <w:rPr>
          <w:lang w:val="en-US"/>
        </w:rPr>
      </w:pPr>
      <w:r w:rsidRPr="00AC3283">
        <w:rPr>
          <w:lang w:val="en-US"/>
        </w:rPr>
        <w:t xml:space="preserve">Fax: +49 </w:t>
      </w:r>
      <w:r w:rsidR="00D446D2" w:rsidRPr="00AC3283">
        <w:rPr>
          <w:lang w:val="en-US"/>
        </w:rPr>
        <w:t>2602 1065 30</w:t>
      </w:r>
    </w:p>
    <w:p w14:paraId="205AACAC" w14:textId="69556881" w:rsidR="00A962D0" w:rsidRPr="00F4162E" w:rsidRDefault="00D270AF" w:rsidP="00B143FE">
      <w:pPr>
        <w:spacing w:line="280" w:lineRule="atLeast"/>
      </w:pPr>
      <w:r w:rsidRPr="00F4162E">
        <w:t xml:space="preserve">E-Mail: </w:t>
      </w:r>
      <w:hyperlink r:id="rId10" w:history="1">
        <w:r w:rsidR="006E37F6" w:rsidRPr="00F4162E">
          <w:rPr>
            <w:rStyle w:val="Hyperlink"/>
          </w:rPr>
          <w:t>michael.fischer@itacsoftware.com</w:t>
        </w:r>
      </w:hyperlink>
      <w:r w:rsidR="00F148AF" w:rsidRPr="00F4162E">
        <w:t xml:space="preserve"> </w:t>
      </w:r>
      <w:hyperlink r:id="rId11" w:history="1"/>
    </w:p>
    <w:p w14:paraId="7C86E487" w14:textId="2D65AA4B" w:rsidR="00D270AF" w:rsidRPr="00F4162E" w:rsidRDefault="00F4162E" w:rsidP="00B143FE">
      <w:pPr>
        <w:spacing w:line="280" w:lineRule="atLeast"/>
      </w:pPr>
      <w:hyperlink r:id="rId12" w:history="1">
        <w:r w:rsidR="00D270AF" w:rsidRPr="00F4162E">
          <w:rPr>
            <w:rStyle w:val="Hyperlink"/>
          </w:rPr>
          <w:t>www.itacsoftware.com</w:t>
        </w:r>
      </w:hyperlink>
    </w:p>
    <w:p w14:paraId="519EF73C" w14:textId="74366814" w:rsidR="00AC3283" w:rsidRPr="00F4162E" w:rsidRDefault="00AC3283" w:rsidP="00B143FE">
      <w:pPr>
        <w:spacing w:line="280" w:lineRule="atLeast"/>
      </w:pPr>
    </w:p>
    <w:p w14:paraId="6643B077" w14:textId="1018DE62" w:rsidR="00D270AF" w:rsidRPr="00F4162E" w:rsidRDefault="00D270AF" w:rsidP="00B143FE">
      <w:pPr>
        <w:spacing w:line="280" w:lineRule="atLeast"/>
      </w:pPr>
      <w:r w:rsidRPr="00F4162E">
        <w:t>PR-Agentur:</w:t>
      </w:r>
    </w:p>
    <w:p w14:paraId="5A7F8DD7" w14:textId="77777777" w:rsidR="00AC3283" w:rsidRPr="00960FC7" w:rsidRDefault="00AC3283" w:rsidP="00B143FE">
      <w:pPr>
        <w:spacing w:line="280" w:lineRule="atLeast"/>
      </w:pPr>
      <w:r w:rsidRPr="00960FC7">
        <w:t>punctum pr-agentur GmbH</w:t>
      </w:r>
    </w:p>
    <w:p w14:paraId="6A715129" w14:textId="77777777" w:rsidR="00AC3283" w:rsidRPr="00960FC7" w:rsidRDefault="00AC3283" w:rsidP="00B143FE">
      <w:pPr>
        <w:spacing w:line="280" w:lineRule="atLeast"/>
      </w:pPr>
      <w:r w:rsidRPr="00960FC7">
        <w:t>Frau Ulrike Peter</w:t>
      </w:r>
    </w:p>
    <w:p w14:paraId="18438CDB" w14:textId="77777777" w:rsidR="00AC3283" w:rsidRPr="00960FC7" w:rsidRDefault="00AC3283" w:rsidP="00B143FE">
      <w:pPr>
        <w:spacing w:line="280" w:lineRule="atLeast"/>
      </w:pPr>
      <w:r w:rsidRPr="00960FC7">
        <w:t>Geschäftsführung</w:t>
      </w:r>
    </w:p>
    <w:p w14:paraId="727F63CE" w14:textId="77777777" w:rsidR="00AC3283" w:rsidRPr="00960FC7" w:rsidRDefault="00AC3283" w:rsidP="00B143FE">
      <w:pPr>
        <w:spacing w:line="280" w:lineRule="atLeast"/>
      </w:pPr>
      <w:r w:rsidRPr="00960FC7">
        <w:t>Tel. +49 211 9717977-0</w:t>
      </w:r>
    </w:p>
    <w:p w14:paraId="1C24C329" w14:textId="61FF2B3C" w:rsidR="00AC3283" w:rsidRDefault="00D270AF" w:rsidP="00B143FE">
      <w:pPr>
        <w:spacing w:line="280" w:lineRule="atLeast"/>
      </w:pPr>
      <w:r>
        <w:t xml:space="preserve">E-Mail: </w:t>
      </w:r>
      <w:hyperlink r:id="rId13" w:history="1">
        <w:r w:rsidRPr="000D67C1">
          <w:rPr>
            <w:rStyle w:val="Hyperlink"/>
          </w:rPr>
          <w:t>pr@punctum-pr.de</w:t>
        </w:r>
      </w:hyperlink>
    </w:p>
    <w:p w14:paraId="0F1F1250" w14:textId="2F2B1209" w:rsidR="00D270AF" w:rsidRDefault="00F4162E" w:rsidP="00B143FE">
      <w:pPr>
        <w:spacing w:line="280" w:lineRule="atLeast"/>
      </w:pPr>
      <w:hyperlink r:id="rId14" w:history="1">
        <w:r w:rsidR="00D270AF" w:rsidRPr="000D67C1">
          <w:rPr>
            <w:rStyle w:val="Hyperlink"/>
          </w:rPr>
          <w:t>www.punctum-pr.de</w:t>
        </w:r>
      </w:hyperlink>
    </w:p>
    <w:p w14:paraId="459FFE8A" w14:textId="77777777" w:rsidR="00D270AF" w:rsidRDefault="00D270AF" w:rsidP="00B143FE">
      <w:pPr>
        <w:spacing w:line="280" w:lineRule="atLeast"/>
      </w:pPr>
    </w:p>
    <w:p w14:paraId="10DE3D84" w14:textId="77777777" w:rsidR="00D270AF" w:rsidRPr="00960FC7" w:rsidRDefault="00D270AF" w:rsidP="00B143FE">
      <w:pPr>
        <w:spacing w:line="280" w:lineRule="atLeast"/>
      </w:pPr>
    </w:p>
    <w:sectPr w:rsidR="00D270AF" w:rsidRPr="00960FC7" w:rsidSect="004332CC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3515" w:right="2778" w:bottom="1701" w:left="1361" w:header="794" w:footer="839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C2B5F0" w14:textId="77777777" w:rsidR="00351562" w:rsidRDefault="00351562" w:rsidP="00D9165E">
      <w:r>
        <w:separator/>
      </w:r>
    </w:p>
  </w:endnote>
  <w:endnote w:type="continuationSeparator" w:id="0">
    <w:p w14:paraId="4E64B04A" w14:textId="77777777" w:rsidR="00351562" w:rsidRDefault="00351562" w:rsidP="00D916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libri"/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9BF7EC1" w14:textId="7AF91DC9" w:rsidR="004562D7" w:rsidRPr="0085432F" w:rsidRDefault="004562D7" w:rsidP="004332CC">
    <w:pPr>
      <w:pStyle w:val="Kopfzeile"/>
    </w:pPr>
    <w:r>
      <w:rPr>
        <w:lang w:val="en-US" w:eastAsia="en-US"/>
      </w:rPr>
      <w:drawing>
        <wp:anchor distT="0" distB="0" distL="114300" distR="114300" simplePos="0" relativeHeight="251685888" behindDoc="0" locked="0" layoutInCell="1" allowOverlap="1" wp14:anchorId="6D6B643B" wp14:editId="4BF10AD1">
          <wp:simplePos x="0" y="0"/>
          <wp:positionH relativeFrom="page">
            <wp:posOffset>6071870</wp:posOffset>
          </wp:positionH>
          <wp:positionV relativeFrom="page">
            <wp:posOffset>9933305</wp:posOffset>
          </wp:positionV>
          <wp:extent cx="1100455" cy="355600"/>
          <wp:effectExtent l="0" t="0" r="0" b="0"/>
          <wp:wrapNone/>
          <wp:docPr id="41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218C8">
      <w:fldChar w:fldCharType="begin"/>
    </w:r>
    <w:r w:rsidRPr="005218C8">
      <w:instrText xml:space="preserve"> IF  \* MERGEFORMAT </w:instrText>
    </w:r>
    <w:fldSimple w:instr=" NUMPAGES  \* MERGEFORMAT ">
      <w:r w:rsidR="00F4162E">
        <w:instrText>5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F4162E">
      <w:instrText>1</w:instrText>
    </w:r>
    <w:r w:rsidRPr="005218C8">
      <w:fldChar w:fldCharType="end"/>
    </w:r>
    <w:r w:rsidRPr="005218C8">
      <w:instrText>/</w:instrText>
    </w:r>
    <w:fldSimple w:instr=" NUMPAGES  \* MERGEFORMAT ">
      <w:r w:rsidR="00F4162E">
        <w:instrText>5</w:instrText>
      </w:r>
    </w:fldSimple>
    <w:r w:rsidRPr="005218C8">
      <w:instrText>" "</w:instrText>
    </w:r>
    <w:r w:rsidR="00F4162E">
      <w:fldChar w:fldCharType="separate"/>
    </w:r>
    <w:r w:rsidR="00F4162E">
      <w:t>1</w:t>
    </w:r>
    <w:r w:rsidR="00F4162E" w:rsidRPr="005218C8">
      <w:t>/</w:t>
    </w:r>
    <w:r w:rsidR="00F4162E">
      <w:t>5</w:t>
    </w:r>
    <w:r w:rsidRPr="005218C8">
      <w:fldChar w:fldCharType="end"/>
    </w:r>
    <w:r w:rsidRPr="005218C8">
      <w:tab/>
      <w:t xml:space="preserve">Pressemitteilung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3C6B9A" w14:textId="77777777" w:rsidR="004562D7" w:rsidRPr="005218C8" w:rsidRDefault="004562D7" w:rsidP="005218C8">
    <w:pPr>
      <w:pStyle w:val="Kopfzeile"/>
    </w:pPr>
    <w:r w:rsidRPr="005218C8">
      <w:fldChar w:fldCharType="begin"/>
    </w:r>
    <w:r w:rsidRPr="005218C8">
      <w:instrText xml:space="preserve"> IF  \* MERGEFORMAT </w:instrText>
    </w:r>
    <w:fldSimple w:instr=" NUMPAGES  \* MERGEFORMAT ">
      <w:r>
        <w:instrText>3</w:instrText>
      </w:r>
    </w:fldSimple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>
      <w:instrText>1</w:instrText>
    </w:r>
    <w:r w:rsidRPr="005218C8">
      <w:fldChar w:fldCharType="end"/>
    </w:r>
    <w:r w:rsidRPr="005218C8">
      <w:instrText>/</w:instrText>
    </w:r>
    <w:fldSimple w:instr=" NUMPAGES  \* MERGEFORMAT ">
      <w:r>
        <w:instrText>3</w:instrText>
      </w:r>
    </w:fldSimple>
    <w:r w:rsidRPr="005218C8">
      <w:instrText>" "</w:instrText>
    </w:r>
    <w:r w:rsidRPr="005218C8">
      <w:fldChar w:fldCharType="separate"/>
    </w:r>
    <w:r>
      <w:t>1</w:t>
    </w:r>
    <w:r w:rsidRPr="005218C8">
      <w:t>/</w:t>
    </w:r>
    <w:r>
      <w:t>3</w:t>
    </w:r>
    <w:r w:rsidRPr="005218C8">
      <w:fldChar w:fldCharType="end"/>
    </w:r>
    <w:r w:rsidRPr="005218C8">
      <w:tab/>
      <w:t xml:space="preserve">Pressemitteilung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63E755A" w14:textId="77777777" w:rsidR="00351562" w:rsidRDefault="00351562" w:rsidP="00D9165E">
      <w:r>
        <w:separator/>
      </w:r>
    </w:p>
  </w:footnote>
  <w:footnote w:type="continuationSeparator" w:id="0">
    <w:p w14:paraId="26440999" w14:textId="77777777" w:rsidR="00351562" w:rsidRDefault="00351562" w:rsidP="00D916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34B5EA" w14:textId="77777777" w:rsidR="004562D7" w:rsidRPr="00F73F1D" w:rsidRDefault="004562D7" w:rsidP="005218C8">
    <w:pPr>
      <w:pStyle w:val="Kopfzeile"/>
    </w:pPr>
    <w:r>
      <w:rPr>
        <w:lang w:val="en-US" w:eastAsia="en-US"/>
      </w:rPr>
      <w:drawing>
        <wp:anchor distT="0" distB="0" distL="114300" distR="114300" simplePos="0" relativeHeight="251686912" behindDoc="0" locked="0" layoutInCell="1" allowOverlap="1" wp14:anchorId="3155D2F2" wp14:editId="448A53BF">
          <wp:simplePos x="0" y="0"/>
          <wp:positionH relativeFrom="page">
            <wp:posOffset>6094730</wp:posOffset>
          </wp:positionH>
          <wp:positionV relativeFrom="page">
            <wp:posOffset>617855</wp:posOffset>
          </wp:positionV>
          <wp:extent cx="599440" cy="356235"/>
          <wp:effectExtent l="0" t="0" r="10160" b="0"/>
          <wp:wrapNone/>
          <wp:docPr id="42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lang w:val="en-US" w:eastAsia="en-US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09BBAB52" wp14:editId="7FA80F99">
              <wp:simplePos x="0" y="0"/>
              <wp:positionH relativeFrom="page">
                <wp:posOffset>6122035</wp:posOffset>
              </wp:positionH>
              <wp:positionV relativeFrom="page">
                <wp:posOffset>3489325</wp:posOffset>
              </wp:positionV>
              <wp:extent cx="1259840" cy="6327140"/>
              <wp:effectExtent l="0" t="0" r="10160" b="0"/>
              <wp:wrapNone/>
              <wp:docPr id="10" name="Textfeld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BF2F29C" w14:textId="77777777" w:rsidR="004562D7" w:rsidRDefault="004562D7" w:rsidP="005B344C">
                          <w:pPr>
                            <w:pStyle w:val="Kontaktdaten"/>
                            <w:spacing w:line="170" w:lineRule="exact"/>
                            <w:rPr>
                              <w:b/>
                              <w:w w:val="101"/>
                            </w:rPr>
                          </w:pPr>
                          <w:r w:rsidRPr="007D0716">
                            <w:rPr>
                              <w:b/>
                              <w:w w:val="101"/>
                            </w:rPr>
                            <w:t>iTAC Software AG</w:t>
                          </w:r>
                        </w:p>
                        <w:p w14:paraId="32523F69" w14:textId="77777777" w:rsidR="004562D7" w:rsidRDefault="004562D7" w:rsidP="005B344C">
                          <w:pPr>
                            <w:pStyle w:val="Kontaktdaten"/>
                            <w:spacing w:line="170" w:lineRule="exact"/>
                          </w:pPr>
                          <w:r w:rsidRPr="007D0716">
                            <w:t>Aubachstr. 24</w:t>
                          </w:r>
                        </w:p>
                        <w:p w14:paraId="185778FC" w14:textId="77777777" w:rsidR="004562D7" w:rsidRPr="00F4162E" w:rsidRDefault="004562D7" w:rsidP="005B344C">
                          <w:pPr>
                            <w:pStyle w:val="Kontaktdaten"/>
                            <w:spacing w:line="170" w:lineRule="exact"/>
                          </w:pPr>
                          <w:r w:rsidRPr="00F4162E">
                            <w:t>56410 Montabaur</w:t>
                          </w:r>
                        </w:p>
                        <w:p w14:paraId="6EC92D37" w14:textId="77777777" w:rsidR="004562D7" w:rsidRPr="00F4162E" w:rsidRDefault="004562D7" w:rsidP="005B344C">
                          <w:pPr>
                            <w:pStyle w:val="Kontaktdaten"/>
                            <w:spacing w:line="170" w:lineRule="exact"/>
                          </w:pPr>
                        </w:p>
                        <w:p w14:paraId="36D896BC" w14:textId="77777777" w:rsidR="004562D7" w:rsidRPr="00F4162E" w:rsidRDefault="004562D7" w:rsidP="005B344C">
                          <w:pPr>
                            <w:pStyle w:val="Kontaktdaten"/>
                            <w:spacing w:line="170" w:lineRule="exact"/>
                          </w:pPr>
                          <w:r w:rsidRPr="00F4162E">
                            <w:t>Tel.: +49 2602-10 65-0</w:t>
                          </w:r>
                        </w:p>
                        <w:p w14:paraId="2E1B7899" w14:textId="77777777" w:rsidR="004562D7" w:rsidRPr="00942B48" w:rsidRDefault="004562D7" w:rsidP="005B344C">
                          <w:pPr>
                            <w:pStyle w:val="Kontaktdaten"/>
                            <w:spacing w:line="170" w:lineRule="exact"/>
                            <w:rPr>
                              <w:lang w:val="en-US"/>
                            </w:rPr>
                          </w:pPr>
                          <w:r w:rsidRPr="00942B48">
                            <w:rPr>
                              <w:lang w:val="en-US"/>
                            </w:rPr>
                            <w:t xml:space="preserve">Fax: +49 2602-10 65-30 </w:t>
                          </w:r>
                        </w:p>
                        <w:p w14:paraId="6EEE584D" w14:textId="59B4780E" w:rsidR="004562D7" w:rsidRPr="00942B48" w:rsidRDefault="004562D7" w:rsidP="005B344C">
                          <w:pPr>
                            <w:pStyle w:val="Kontaktdaten"/>
                            <w:spacing w:line="170" w:lineRule="exact"/>
                            <w:rPr>
                              <w:lang w:val="en-US"/>
                            </w:rPr>
                          </w:pPr>
                          <w:r w:rsidRPr="00942B48">
                            <w:rPr>
                              <w:lang w:val="en-US"/>
                            </w:rPr>
                            <w:t>kontakt@itac</w:t>
                          </w:r>
                          <w:r>
                            <w:rPr>
                              <w:lang w:val="en-US"/>
                            </w:rPr>
                            <w:t>software</w:t>
                          </w:r>
                          <w:r w:rsidRPr="00942B48">
                            <w:rPr>
                              <w:lang w:val="en-US"/>
                            </w:rPr>
                            <w:t>.</w:t>
                          </w:r>
                          <w:r>
                            <w:rPr>
                              <w:lang w:val="en-US"/>
                            </w:rPr>
                            <w:t>com</w:t>
                          </w:r>
                        </w:p>
                        <w:p w14:paraId="48BE7031" w14:textId="4044100C" w:rsidR="004562D7" w:rsidRPr="00D446D2" w:rsidRDefault="004562D7" w:rsidP="000148A8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D446D2">
                            <w:rPr>
                              <w:lang w:val="en-US"/>
                            </w:rPr>
                            <w:t>www.itacsoftware.</w:t>
                          </w:r>
                          <w:r>
                            <w:rPr>
                              <w:lang w:val="en-US"/>
                            </w:rPr>
                            <w:t>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BBAB52" id="_x0000_t202" coordsize="21600,21600" o:spt="202" path="m,l,21600r21600,l21600,xe">
              <v:stroke joinstyle="miter"/>
              <v:path gradientshapeok="t" o:connecttype="rect"/>
            </v:shapetype>
            <v:shape id="Textfeld 10" o:spid="_x0000_s1026" type="#_x0000_t202" style="position:absolute;margin-left:482.05pt;margin-top:274.75pt;width:99.2pt;height:498.2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" filled="f" stroked="f" strokeweight=".5pt">
              <v:textbox inset="0,0,0,0">
                <w:txbxContent>
                  <w:p w14:paraId="7BF2F29C" w14:textId="77777777" w:rsidR="004562D7" w:rsidRDefault="004562D7" w:rsidP="005B344C">
                    <w:pPr>
                      <w:pStyle w:val="Kontaktdaten"/>
                      <w:spacing w:line="170" w:lineRule="exact"/>
                      <w:rPr>
                        <w:b/>
                        <w:w w:val="101"/>
                      </w:rPr>
                    </w:pPr>
                    <w:r w:rsidRPr="007D0716">
                      <w:rPr>
                        <w:b/>
                        <w:w w:val="101"/>
                      </w:rPr>
                      <w:t>iTAC Software AG</w:t>
                    </w:r>
                  </w:p>
                  <w:p w14:paraId="32523F69" w14:textId="77777777" w:rsidR="004562D7" w:rsidRDefault="004562D7" w:rsidP="005B344C">
                    <w:pPr>
                      <w:pStyle w:val="Kontaktdaten"/>
                      <w:spacing w:line="170" w:lineRule="exact"/>
                    </w:pPr>
                    <w:r w:rsidRPr="007D0716">
                      <w:t>Aubachstr. 24</w:t>
                    </w:r>
                  </w:p>
                  <w:p w14:paraId="185778FC" w14:textId="77777777" w:rsidR="004562D7" w:rsidRPr="00F4162E" w:rsidRDefault="004562D7" w:rsidP="005B344C">
                    <w:pPr>
                      <w:pStyle w:val="Kontaktdaten"/>
                      <w:spacing w:line="170" w:lineRule="exact"/>
                    </w:pPr>
                    <w:r w:rsidRPr="00F4162E">
                      <w:t>56410 Montabaur</w:t>
                    </w:r>
                  </w:p>
                  <w:p w14:paraId="6EC92D37" w14:textId="77777777" w:rsidR="004562D7" w:rsidRPr="00F4162E" w:rsidRDefault="004562D7" w:rsidP="005B344C">
                    <w:pPr>
                      <w:pStyle w:val="Kontaktdaten"/>
                      <w:spacing w:line="170" w:lineRule="exact"/>
                    </w:pPr>
                  </w:p>
                  <w:p w14:paraId="36D896BC" w14:textId="77777777" w:rsidR="004562D7" w:rsidRPr="00F4162E" w:rsidRDefault="004562D7" w:rsidP="005B344C">
                    <w:pPr>
                      <w:pStyle w:val="Kontaktdaten"/>
                      <w:spacing w:line="170" w:lineRule="exact"/>
                    </w:pPr>
                    <w:r w:rsidRPr="00F4162E">
                      <w:t>Tel.: +49 2602-10 65-0</w:t>
                    </w:r>
                  </w:p>
                  <w:p w14:paraId="2E1B7899" w14:textId="77777777" w:rsidR="004562D7" w:rsidRPr="00942B48" w:rsidRDefault="004562D7" w:rsidP="005B344C">
                    <w:pPr>
                      <w:pStyle w:val="Kontaktdaten"/>
                      <w:spacing w:line="170" w:lineRule="exact"/>
                      <w:rPr>
                        <w:lang w:val="en-US"/>
                      </w:rPr>
                    </w:pPr>
                    <w:r w:rsidRPr="00942B48">
                      <w:rPr>
                        <w:lang w:val="en-US"/>
                      </w:rPr>
                      <w:t xml:space="preserve">Fax: +49 2602-10 65-30 </w:t>
                    </w:r>
                  </w:p>
                  <w:p w14:paraId="6EEE584D" w14:textId="59B4780E" w:rsidR="004562D7" w:rsidRPr="00942B48" w:rsidRDefault="004562D7" w:rsidP="005B344C">
                    <w:pPr>
                      <w:pStyle w:val="Kontaktdaten"/>
                      <w:spacing w:line="170" w:lineRule="exact"/>
                      <w:rPr>
                        <w:lang w:val="en-US"/>
                      </w:rPr>
                    </w:pPr>
                    <w:r w:rsidRPr="00942B48">
                      <w:rPr>
                        <w:lang w:val="en-US"/>
                      </w:rPr>
                      <w:t>kontakt@itac</w:t>
                    </w:r>
                    <w:r>
                      <w:rPr>
                        <w:lang w:val="en-US"/>
                      </w:rPr>
                      <w:t>software</w:t>
                    </w:r>
                    <w:r w:rsidRPr="00942B48">
                      <w:rPr>
                        <w:lang w:val="en-US"/>
                      </w:rPr>
                      <w:t>.</w:t>
                    </w:r>
                    <w:r>
                      <w:rPr>
                        <w:lang w:val="en-US"/>
                      </w:rPr>
                      <w:t>com</w:t>
                    </w:r>
                  </w:p>
                  <w:p w14:paraId="48BE7031" w14:textId="4044100C" w:rsidR="004562D7" w:rsidRPr="00D446D2" w:rsidRDefault="004562D7" w:rsidP="000148A8">
                    <w:pPr>
                      <w:pStyle w:val="Kontaktdaten"/>
                      <w:rPr>
                        <w:lang w:val="en-US"/>
                      </w:rPr>
                    </w:pPr>
                    <w:r w:rsidRPr="00D446D2">
                      <w:rPr>
                        <w:lang w:val="en-US"/>
                      </w:rPr>
                      <w:t>www.itacsoftware.</w:t>
                    </w:r>
                    <w:r>
                      <w:rPr>
                        <w:lang w:val="en-US"/>
                      </w:rPr>
                      <w:t>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370E1A" w14:textId="77777777" w:rsidR="004562D7" w:rsidRPr="005837F9" w:rsidRDefault="004562D7" w:rsidP="005218C8">
    <w:pPr>
      <w:pStyle w:val="Kopfzeile"/>
    </w:pPr>
  </w:p>
  <w:p w14:paraId="3424D4E9" w14:textId="77777777" w:rsidR="004562D7" w:rsidRDefault="004562D7" w:rsidP="005218C8">
    <w:pPr>
      <w:pStyle w:val="Kopfzeile"/>
    </w:pPr>
    <w:r>
      <w:rPr>
        <w:lang w:val="en-US" w:eastAsia="en-US"/>
      </w:rPr>
      <w:drawing>
        <wp:anchor distT="0" distB="0" distL="114300" distR="114300" simplePos="0" relativeHeight="251682816" behindDoc="0" locked="0" layoutInCell="1" allowOverlap="1" wp14:anchorId="7938D69A" wp14:editId="148DDA9E">
          <wp:simplePos x="0" y="0"/>
          <wp:positionH relativeFrom="page">
            <wp:posOffset>6091987</wp:posOffset>
          </wp:positionH>
          <wp:positionV relativeFrom="page">
            <wp:posOffset>634365</wp:posOffset>
          </wp:positionV>
          <wp:extent cx="599440" cy="356235"/>
          <wp:effectExtent l="0" t="0" r="10160" b="0"/>
          <wp:wrapNone/>
          <wp:docPr id="36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9440" cy="3562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0408C3D8" w14:textId="77777777" w:rsidR="004562D7" w:rsidRDefault="004562D7" w:rsidP="005218C8">
    <w:pPr>
      <w:pStyle w:val="Kopfzeile"/>
    </w:pPr>
  </w:p>
  <w:p w14:paraId="5F4DD6BC" w14:textId="77777777" w:rsidR="004562D7" w:rsidRDefault="004562D7" w:rsidP="005218C8">
    <w:pPr>
      <w:pStyle w:val="Kopfzeile"/>
    </w:pPr>
  </w:p>
  <w:p w14:paraId="4833DD03" w14:textId="77777777" w:rsidR="004562D7" w:rsidRDefault="004562D7" w:rsidP="00D9165E"/>
  <w:p w14:paraId="08B29974" w14:textId="77777777" w:rsidR="004562D7" w:rsidRDefault="004562D7" w:rsidP="00D9165E"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21089EDD" wp14:editId="62C3585A">
              <wp:simplePos x="0" y="0"/>
              <wp:positionH relativeFrom="page">
                <wp:posOffset>6097905</wp:posOffset>
              </wp:positionH>
              <wp:positionV relativeFrom="page">
                <wp:posOffset>3432810</wp:posOffset>
              </wp:positionV>
              <wp:extent cx="1259840" cy="6327140"/>
              <wp:effectExtent l="0" t="0" r="10160" b="0"/>
              <wp:wrapNone/>
              <wp:docPr id="35" name="Textfeld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632714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8169551" w14:textId="77777777" w:rsidR="004562D7" w:rsidRPr="006E7FBA" w:rsidRDefault="004562D7" w:rsidP="000148A8">
                          <w:pPr>
                            <w:pStyle w:val="Kontaktdaten"/>
                            <w:rPr>
                              <w:rStyle w:val="Fettung"/>
                            </w:rPr>
                          </w:pPr>
                          <w:r w:rsidRPr="006E7FBA">
                            <w:rPr>
                              <w:rStyle w:val="Fettung"/>
                            </w:rPr>
                            <w:t>Dürr Systems AG</w:t>
                          </w:r>
                        </w:p>
                        <w:p w14:paraId="556B27B4" w14:textId="77777777" w:rsidR="004562D7" w:rsidRPr="005D6506" w:rsidRDefault="004562D7" w:rsidP="000148A8">
                          <w:pPr>
                            <w:pStyle w:val="Kontaktdaten"/>
                          </w:pPr>
                          <w:r w:rsidRPr="005D6506">
                            <w:t>Carl-Benz-Str. 34</w:t>
                          </w:r>
                        </w:p>
                        <w:p w14:paraId="0ADF1815" w14:textId="77777777" w:rsidR="004562D7" w:rsidRPr="005D6506" w:rsidRDefault="004562D7" w:rsidP="000148A8">
                          <w:pPr>
                            <w:pStyle w:val="Kontaktdaten"/>
                          </w:pPr>
                          <w:r w:rsidRPr="005D6506">
                            <w:t>74321 Bietigheim-Bissingen</w:t>
                          </w:r>
                        </w:p>
                        <w:p w14:paraId="2BABA27D" w14:textId="77777777" w:rsidR="004562D7" w:rsidRPr="005D6506" w:rsidRDefault="004562D7" w:rsidP="000148A8">
                          <w:pPr>
                            <w:pStyle w:val="Kontaktdaten"/>
                          </w:pPr>
                        </w:p>
                        <w:p w14:paraId="72856C79" w14:textId="77777777" w:rsidR="004562D7" w:rsidRPr="005D6506" w:rsidRDefault="004562D7" w:rsidP="000148A8">
                          <w:pPr>
                            <w:pStyle w:val="Kontaktdaten"/>
                          </w:pPr>
                          <w:r w:rsidRPr="005D6506">
                            <w:t xml:space="preserve">Tel.: +49 7142 78-0 </w:t>
                          </w:r>
                        </w:p>
                        <w:p w14:paraId="039F60B6" w14:textId="77777777" w:rsidR="004562D7" w:rsidRPr="005D6506" w:rsidRDefault="004562D7" w:rsidP="000148A8">
                          <w:pPr>
                            <w:pStyle w:val="Kontaktdaten"/>
                          </w:pPr>
                          <w:r w:rsidRPr="005D6506">
                            <w:t xml:space="preserve">Fax: +49 7142 78-2107 </w:t>
                          </w:r>
                        </w:p>
                        <w:p w14:paraId="144DD83F" w14:textId="77777777" w:rsidR="004562D7" w:rsidRPr="005D6506" w:rsidRDefault="004562D7" w:rsidP="000148A8">
                          <w:pPr>
                            <w:pStyle w:val="Kontaktdaten"/>
                          </w:pPr>
                          <w:r w:rsidRPr="005D6506">
                            <w:t xml:space="preserve">info@durr.com </w:t>
                          </w:r>
                        </w:p>
                        <w:p w14:paraId="096DB039" w14:textId="77777777" w:rsidR="004562D7" w:rsidRPr="005D6506" w:rsidRDefault="004562D7" w:rsidP="000148A8">
                          <w:pPr>
                            <w:pStyle w:val="Kontaktdaten"/>
                          </w:pPr>
                          <w:r w:rsidRPr="005D6506">
                            <w:t>www.durr.com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1089EDD" id="_x0000_t202" coordsize="21600,21600" o:spt="202" path="m,l,21600r21600,l21600,xe">
              <v:stroke joinstyle="miter"/>
              <v:path gradientshapeok="t" o:connecttype="rect"/>
            </v:shapetype>
            <v:shape id="Textfeld 35" o:spid="_x0000_s1027" type="#_x0000_t202" style="position:absolute;margin-left:480.15pt;margin-top:270.3pt;width:99.2pt;height:498.2pt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" filled="f" stroked="f" strokeweight=".5pt">
              <v:textbox inset="0,0,0,0">
                <w:txbxContent>
                  <w:p w14:paraId="38169551" w14:textId="77777777" w:rsidR="004562D7" w:rsidRPr="006E7FBA" w:rsidRDefault="004562D7" w:rsidP="000148A8">
                    <w:pPr>
                      <w:pStyle w:val="Kontaktdaten"/>
                      <w:rPr>
                        <w:rStyle w:val="Fettung"/>
                      </w:rPr>
                    </w:pPr>
                    <w:r w:rsidRPr="006E7FBA">
                      <w:rPr>
                        <w:rStyle w:val="Fettung"/>
                      </w:rPr>
                      <w:t>Dürr Systems AG</w:t>
                    </w:r>
                  </w:p>
                  <w:p w14:paraId="556B27B4" w14:textId="77777777" w:rsidR="004562D7" w:rsidRPr="005D6506" w:rsidRDefault="004562D7" w:rsidP="000148A8">
                    <w:pPr>
                      <w:pStyle w:val="Kontaktdaten"/>
                    </w:pPr>
                    <w:r w:rsidRPr="005D6506">
                      <w:t>Carl-Benz-Str. 34</w:t>
                    </w:r>
                  </w:p>
                  <w:p w14:paraId="0ADF1815" w14:textId="77777777" w:rsidR="004562D7" w:rsidRPr="005D6506" w:rsidRDefault="004562D7" w:rsidP="000148A8">
                    <w:pPr>
                      <w:pStyle w:val="Kontaktdaten"/>
                    </w:pPr>
                    <w:r w:rsidRPr="005D6506">
                      <w:t>74321 Bietigheim-Bissingen</w:t>
                    </w:r>
                  </w:p>
                  <w:p w14:paraId="2BABA27D" w14:textId="77777777" w:rsidR="004562D7" w:rsidRPr="005D6506" w:rsidRDefault="004562D7" w:rsidP="000148A8">
                    <w:pPr>
                      <w:pStyle w:val="Kontaktdaten"/>
                    </w:pPr>
                  </w:p>
                  <w:p w14:paraId="72856C79" w14:textId="77777777" w:rsidR="004562D7" w:rsidRPr="005D6506" w:rsidRDefault="004562D7" w:rsidP="000148A8">
                    <w:pPr>
                      <w:pStyle w:val="Kontaktdaten"/>
                    </w:pPr>
                    <w:r w:rsidRPr="005D6506">
                      <w:t xml:space="preserve">Tel.: +49 7142 78-0 </w:t>
                    </w:r>
                  </w:p>
                  <w:p w14:paraId="039F60B6" w14:textId="77777777" w:rsidR="004562D7" w:rsidRPr="005D6506" w:rsidRDefault="004562D7" w:rsidP="000148A8">
                    <w:pPr>
                      <w:pStyle w:val="Kontaktdaten"/>
                    </w:pPr>
                    <w:r w:rsidRPr="005D6506">
                      <w:t xml:space="preserve">Fax: +49 7142 78-2107 </w:t>
                    </w:r>
                  </w:p>
                  <w:p w14:paraId="144DD83F" w14:textId="77777777" w:rsidR="004562D7" w:rsidRPr="005D6506" w:rsidRDefault="004562D7" w:rsidP="000148A8">
                    <w:pPr>
                      <w:pStyle w:val="Kontaktdaten"/>
                    </w:pPr>
                    <w:r w:rsidRPr="005D6506">
                      <w:t xml:space="preserve">info@durr.com </w:t>
                    </w:r>
                  </w:p>
                  <w:p w14:paraId="096DB039" w14:textId="77777777" w:rsidR="004562D7" w:rsidRPr="005D6506" w:rsidRDefault="004562D7" w:rsidP="000148A8">
                    <w:pPr>
                      <w:pStyle w:val="Kontaktdaten"/>
                    </w:pPr>
                    <w:r w:rsidRPr="005D6506"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81792" behindDoc="0" locked="0" layoutInCell="1" allowOverlap="1" wp14:anchorId="7B216D40" wp14:editId="4C693A6B">
          <wp:simplePos x="0" y="0"/>
          <wp:positionH relativeFrom="page">
            <wp:posOffset>6046470</wp:posOffset>
          </wp:positionH>
          <wp:positionV relativeFrom="page">
            <wp:posOffset>9898380</wp:posOffset>
          </wp:positionV>
          <wp:extent cx="1100455" cy="355600"/>
          <wp:effectExtent l="0" t="0" r="0" b="0"/>
          <wp:wrapNone/>
          <wp:docPr id="7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Duerr_Logo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00455" cy="355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C9670C"/>
    <w:multiLevelType w:val="hybridMultilevel"/>
    <w:tmpl w:val="B0428114"/>
    <w:lvl w:ilvl="0" w:tplc="8D72EDC0">
      <w:start w:val="1"/>
      <w:numFmt w:val="bullet"/>
      <w:lvlText w:val=""/>
      <w:lvlJc w:val="left"/>
      <w:pPr>
        <w:ind w:left="1361" w:hanging="34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4C7095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5B035F"/>
    <w:multiLevelType w:val="hybridMultilevel"/>
    <w:tmpl w:val="E69451CA"/>
    <w:lvl w:ilvl="0" w:tplc="2E4463BE">
      <w:start w:val="1"/>
      <w:numFmt w:val="bullet"/>
      <w:pStyle w:val="Aufzhlung2"/>
      <w:lvlText w:val="–"/>
      <w:lvlJc w:val="left"/>
      <w:pPr>
        <w:tabs>
          <w:tab w:val="num" w:pos="1588"/>
        </w:tabs>
        <w:ind w:left="1814" w:hanging="226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E812E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DC17702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368E21D0"/>
    <w:multiLevelType w:val="multilevel"/>
    <w:tmpl w:val="0407001F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380B4257"/>
    <w:multiLevelType w:val="hybridMultilevel"/>
    <w:tmpl w:val="392A8C94"/>
    <w:lvl w:ilvl="0" w:tplc="6B8AE6B6">
      <w:start w:val="1"/>
      <w:numFmt w:val="decimal"/>
      <w:lvlText w:val="%1"/>
      <w:lvlJc w:val="left"/>
      <w:pPr>
        <w:tabs>
          <w:tab w:val="num" w:pos="1730"/>
        </w:tabs>
        <w:ind w:left="1730" w:hanging="1021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49" w:hanging="360"/>
      </w:pPr>
    </w:lvl>
    <w:lvl w:ilvl="2" w:tplc="0407001B" w:tentative="1">
      <w:start w:val="1"/>
      <w:numFmt w:val="lowerRoman"/>
      <w:lvlText w:val="%3."/>
      <w:lvlJc w:val="right"/>
      <w:pPr>
        <w:ind w:left="2869" w:hanging="180"/>
      </w:pPr>
    </w:lvl>
    <w:lvl w:ilvl="3" w:tplc="0407000F" w:tentative="1">
      <w:start w:val="1"/>
      <w:numFmt w:val="decimal"/>
      <w:lvlText w:val="%4."/>
      <w:lvlJc w:val="left"/>
      <w:pPr>
        <w:ind w:left="3589" w:hanging="360"/>
      </w:pPr>
    </w:lvl>
    <w:lvl w:ilvl="4" w:tplc="04070019" w:tentative="1">
      <w:start w:val="1"/>
      <w:numFmt w:val="lowerLetter"/>
      <w:lvlText w:val="%5."/>
      <w:lvlJc w:val="left"/>
      <w:pPr>
        <w:ind w:left="4309" w:hanging="360"/>
      </w:pPr>
    </w:lvl>
    <w:lvl w:ilvl="5" w:tplc="0407001B" w:tentative="1">
      <w:start w:val="1"/>
      <w:numFmt w:val="lowerRoman"/>
      <w:lvlText w:val="%6."/>
      <w:lvlJc w:val="right"/>
      <w:pPr>
        <w:ind w:left="5029" w:hanging="180"/>
      </w:pPr>
    </w:lvl>
    <w:lvl w:ilvl="6" w:tplc="0407000F" w:tentative="1">
      <w:start w:val="1"/>
      <w:numFmt w:val="decimal"/>
      <w:lvlText w:val="%7."/>
      <w:lvlJc w:val="left"/>
      <w:pPr>
        <w:ind w:left="5749" w:hanging="360"/>
      </w:pPr>
    </w:lvl>
    <w:lvl w:ilvl="7" w:tplc="04070019" w:tentative="1">
      <w:start w:val="1"/>
      <w:numFmt w:val="lowerLetter"/>
      <w:lvlText w:val="%8."/>
      <w:lvlJc w:val="left"/>
      <w:pPr>
        <w:ind w:left="6469" w:hanging="360"/>
      </w:pPr>
    </w:lvl>
    <w:lvl w:ilvl="8" w:tplc="04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471F3D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51DE7883"/>
    <w:multiLevelType w:val="hybridMultilevel"/>
    <w:tmpl w:val="31EED1D8"/>
    <w:lvl w:ilvl="0" w:tplc="C0CAB1E2">
      <w:start w:val="1"/>
      <w:numFmt w:val="bullet"/>
      <w:pStyle w:val="Aufzhlungen1"/>
      <w:lvlText w:val=""/>
      <w:lvlJc w:val="left"/>
      <w:pPr>
        <w:tabs>
          <w:tab w:val="num" w:pos="284"/>
        </w:tabs>
        <w:ind w:left="284" w:hanging="284"/>
      </w:pPr>
      <w:rPr>
        <w:rFonts w:ascii="Wingdings" w:hAnsi="Wingdings" w:hint="default"/>
        <w:b/>
        <w:i w:val="0"/>
        <w:color w:val="323232"/>
        <w:sz w:val="18"/>
        <w:u w:color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27B6538"/>
    <w:multiLevelType w:val="hybridMultilevel"/>
    <w:tmpl w:val="BA70F17E"/>
    <w:lvl w:ilvl="0" w:tplc="69F0BD5A">
      <w:start w:val="1"/>
      <w:numFmt w:val="decimal"/>
      <w:pStyle w:val="AufzhlungZahl"/>
      <w:lvlText w:val="%1"/>
      <w:lvlJc w:val="left"/>
      <w:pPr>
        <w:tabs>
          <w:tab w:val="num" w:pos="227"/>
        </w:tabs>
        <w:ind w:left="227" w:hanging="227"/>
      </w:pPr>
      <w:rPr>
        <w:rFonts w:ascii="Arial" w:hAnsi="Arial" w:hint="default"/>
        <w:b w:val="0"/>
        <w:i w:val="0"/>
        <w:color w:val="000000"/>
        <w:sz w:val="20"/>
        <w:u w:val="none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4D32ED8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 w15:restartNumberingAfterBreak="0">
    <w:nsid w:val="68792E9E"/>
    <w:multiLevelType w:val="hybridMultilevel"/>
    <w:tmpl w:val="46685EC6"/>
    <w:lvl w:ilvl="0" w:tplc="22D83E56">
      <w:start w:val="1"/>
      <w:numFmt w:val="bullet"/>
      <w:lvlText w:val="·"/>
      <w:lvlJc w:val="left"/>
      <w:pPr>
        <w:tabs>
          <w:tab w:val="num" w:pos="284"/>
        </w:tabs>
        <w:ind w:left="284" w:hanging="284"/>
      </w:pPr>
      <w:rPr>
        <w:rFonts w:ascii="Arial (Textkörper)" w:hAnsi="Arial (Textkörper)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C8464FD"/>
    <w:multiLevelType w:val="multilevel"/>
    <w:tmpl w:val="3F46F4B8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4"/>
      </w:rPr>
    </w:lvl>
    <w:lvl w:ilvl="1">
      <w:start w:val="1"/>
      <w:numFmt w:val="decimal"/>
      <w:lvlText w:val="%1.%2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2">
      <w:start w:val="1"/>
      <w:numFmt w:val="decimal"/>
      <w:lvlText w:val="%1.%2.%3"/>
      <w:lvlJc w:val="left"/>
      <w:pPr>
        <w:tabs>
          <w:tab w:val="num" w:pos="1021"/>
        </w:tabs>
        <w:ind w:left="1021" w:hanging="1021"/>
      </w:pPr>
      <w:rPr>
        <w:rFonts w:ascii="Arial" w:hAnsi="Arial" w:hint="default"/>
        <w:b/>
        <w:i w:val="0"/>
        <w:color w:val="00468E" w:themeColor="accent1"/>
        <w:sz w:val="20"/>
        <w:u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6ECD0E35"/>
    <w:multiLevelType w:val="multilevel"/>
    <w:tmpl w:val="6BA2BDF4"/>
    <w:lvl w:ilvl="0">
      <w:start w:val="1"/>
      <w:numFmt w:val="decimal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5" w15:restartNumberingAfterBreak="0">
    <w:nsid w:val="7B77477C"/>
    <w:multiLevelType w:val="multilevel"/>
    <w:tmpl w:val="B0E0169C"/>
    <w:lvl w:ilvl="0">
      <w:start w:val="1"/>
      <w:numFmt w:val="decimal"/>
      <w:pStyle w:val="berschrift1"/>
      <w:lvlText w:val="%1"/>
      <w:lvlJc w:val="left"/>
      <w:pPr>
        <w:tabs>
          <w:tab w:val="num" w:pos="1021"/>
        </w:tabs>
        <w:ind w:left="1021" w:hanging="1021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6" w15:restartNumberingAfterBreak="0">
    <w:nsid w:val="7E77652E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2"/>
  </w:num>
  <w:num w:numId="2">
    <w:abstractNumId w:val="14"/>
  </w:num>
  <w:num w:numId="3">
    <w:abstractNumId w:val="4"/>
  </w:num>
  <w:num w:numId="4">
    <w:abstractNumId w:val="7"/>
  </w:num>
  <w:num w:numId="5">
    <w:abstractNumId w:val="11"/>
  </w:num>
  <w:num w:numId="6">
    <w:abstractNumId w:val="1"/>
  </w:num>
  <w:num w:numId="7">
    <w:abstractNumId w:val="16"/>
  </w:num>
  <w:num w:numId="8">
    <w:abstractNumId w:val="6"/>
  </w:num>
  <w:num w:numId="9">
    <w:abstractNumId w:val="15"/>
  </w:num>
  <w:num w:numId="10">
    <w:abstractNumId w:val="5"/>
  </w:num>
  <w:num w:numId="11">
    <w:abstractNumId w:val="0"/>
  </w:num>
  <w:num w:numId="12">
    <w:abstractNumId w:val="3"/>
  </w:num>
  <w:num w:numId="13">
    <w:abstractNumId w:val="8"/>
  </w:num>
  <w:num w:numId="14">
    <w:abstractNumId w:val="10"/>
  </w:num>
  <w:num w:numId="15">
    <w:abstractNumId w:val="13"/>
  </w:num>
  <w:num w:numId="16">
    <w:abstractNumId w:val="12"/>
  </w:num>
  <w:num w:numId="1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cumentProtection w:edit="readOnly" w:enforcement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FC7"/>
    <w:rsid w:val="000042E4"/>
    <w:rsid w:val="00004D92"/>
    <w:rsid w:val="00005AF4"/>
    <w:rsid w:val="0001039C"/>
    <w:rsid w:val="00011659"/>
    <w:rsid w:val="000137F9"/>
    <w:rsid w:val="00013B23"/>
    <w:rsid w:val="000148A8"/>
    <w:rsid w:val="00015F92"/>
    <w:rsid w:val="0002273A"/>
    <w:rsid w:val="00026B8C"/>
    <w:rsid w:val="00030020"/>
    <w:rsid w:val="00030C1A"/>
    <w:rsid w:val="0003543C"/>
    <w:rsid w:val="000361EA"/>
    <w:rsid w:val="00036336"/>
    <w:rsid w:val="00037BB3"/>
    <w:rsid w:val="00037FF7"/>
    <w:rsid w:val="00040FEA"/>
    <w:rsid w:val="0004140A"/>
    <w:rsid w:val="000436AB"/>
    <w:rsid w:val="00045EE7"/>
    <w:rsid w:val="000557D8"/>
    <w:rsid w:val="00062BC6"/>
    <w:rsid w:val="00062C8E"/>
    <w:rsid w:val="00064547"/>
    <w:rsid w:val="0006654A"/>
    <w:rsid w:val="000667BB"/>
    <w:rsid w:val="000679B5"/>
    <w:rsid w:val="00067A27"/>
    <w:rsid w:val="00073211"/>
    <w:rsid w:val="000750E4"/>
    <w:rsid w:val="00077087"/>
    <w:rsid w:val="000830E8"/>
    <w:rsid w:val="00083371"/>
    <w:rsid w:val="00090C8B"/>
    <w:rsid w:val="00095F60"/>
    <w:rsid w:val="00097770"/>
    <w:rsid w:val="00097924"/>
    <w:rsid w:val="000A0BBC"/>
    <w:rsid w:val="000A6420"/>
    <w:rsid w:val="000A779F"/>
    <w:rsid w:val="000A799A"/>
    <w:rsid w:val="000A79A3"/>
    <w:rsid w:val="000B122D"/>
    <w:rsid w:val="000B17AC"/>
    <w:rsid w:val="000B33CA"/>
    <w:rsid w:val="000B6E58"/>
    <w:rsid w:val="000C009A"/>
    <w:rsid w:val="000C2A85"/>
    <w:rsid w:val="000C3AF3"/>
    <w:rsid w:val="000C3B7F"/>
    <w:rsid w:val="000C74C8"/>
    <w:rsid w:val="000D1867"/>
    <w:rsid w:val="000D4047"/>
    <w:rsid w:val="000F1B6F"/>
    <w:rsid w:val="000F215E"/>
    <w:rsid w:val="000F52E1"/>
    <w:rsid w:val="000F599A"/>
    <w:rsid w:val="00100C0C"/>
    <w:rsid w:val="0010134F"/>
    <w:rsid w:val="00102066"/>
    <w:rsid w:val="00103EE3"/>
    <w:rsid w:val="00104CA9"/>
    <w:rsid w:val="001052E0"/>
    <w:rsid w:val="001076E4"/>
    <w:rsid w:val="00112DF3"/>
    <w:rsid w:val="00114E74"/>
    <w:rsid w:val="00114FB1"/>
    <w:rsid w:val="00115190"/>
    <w:rsid w:val="001167D1"/>
    <w:rsid w:val="00116F3F"/>
    <w:rsid w:val="00116F84"/>
    <w:rsid w:val="00117904"/>
    <w:rsid w:val="00117C7F"/>
    <w:rsid w:val="0012404C"/>
    <w:rsid w:val="00124E6A"/>
    <w:rsid w:val="001324AA"/>
    <w:rsid w:val="00135319"/>
    <w:rsid w:val="00142FDB"/>
    <w:rsid w:val="001440F5"/>
    <w:rsid w:val="001443E4"/>
    <w:rsid w:val="00147965"/>
    <w:rsid w:val="0015096A"/>
    <w:rsid w:val="00151506"/>
    <w:rsid w:val="00156161"/>
    <w:rsid w:val="0016271C"/>
    <w:rsid w:val="00162EEF"/>
    <w:rsid w:val="0016325F"/>
    <w:rsid w:val="00163B9D"/>
    <w:rsid w:val="00176D8A"/>
    <w:rsid w:val="00180D0F"/>
    <w:rsid w:val="001877A6"/>
    <w:rsid w:val="001935AE"/>
    <w:rsid w:val="00194AC6"/>
    <w:rsid w:val="00197009"/>
    <w:rsid w:val="001A297C"/>
    <w:rsid w:val="001A5B15"/>
    <w:rsid w:val="001A65EE"/>
    <w:rsid w:val="001C0A26"/>
    <w:rsid w:val="001C0A39"/>
    <w:rsid w:val="001C5EB3"/>
    <w:rsid w:val="001D0887"/>
    <w:rsid w:val="001D0F2E"/>
    <w:rsid w:val="001D5C83"/>
    <w:rsid w:val="001D697E"/>
    <w:rsid w:val="001D776F"/>
    <w:rsid w:val="001E12EC"/>
    <w:rsid w:val="001F3730"/>
    <w:rsid w:val="001F6276"/>
    <w:rsid w:val="001F7E95"/>
    <w:rsid w:val="0020322F"/>
    <w:rsid w:val="00205B62"/>
    <w:rsid w:val="0020631B"/>
    <w:rsid w:val="00206375"/>
    <w:rsid w:val="002118EB"/>
    <w:rsid w:val="00216BD0"/>
    <w:rsid w:val="00216FC6"/>
    <w:rsid w:val="002176DB"/>
    <w:rsid w:val="00220819"/>
    <w:rsid w:val="0022453A"/>
    <w:rsid w:val="00226865"/>
    <w:rsid w:val="00231A54"/>
    <w:rsid w:val="0023563A"/>
    <w:rsid w:val="00240B77"/>
    <w:rsid w:val="00243F9B"/>
    <w:rsid w:val="00252189"/>
    <w:rsid w:val="0025441C"/>
    <w:rsid w:val="0026127D"/>
    <w:rsid w:val="002655A1"/>
    <w:rsid w:val="002714A1"/>
    <w:rsid w:val="002717A8"/>
    <w:rsid w:val="00273F15"/>
    <w:rsid w:val="00275350"/>
    <w:rsid w:val="0027650C"/>
    <w:rsid w:val="00280819"/>
    <w:rsid w:val="00282680"/>
    <w:rsid w:val="00284C18"/>
    <w:rsid w:val="00292501"/>
    <w:rsid w:val="00294020"/>
    <w:rsid w:val="00294B59"/>
    <w:rsid w:val="00296AD3"/>
    <w:rsid w:val="002A1286"/>
    <w:rsid w:val="002A1717"/>
    <w:rsid w:val="002A172B"/>
    <w:rsid w:val="002A49F2"/>
    <w:rsid w:val="002A5671"/>
    <w:rsid w:val="002A5D25"/>
    <w:rsid w:val="002A639F"/>
    <w:rsid w:val="002B06E7"/>
    <w:rsid w:val="002B18CE"/>
    <w:rsid w:val="002B71FB"/>
    <w:rsid w:val="002C00EB"/>
    <w:rsid w:val="002C0163"/>
    <w:rsid w:val="002C5677"/>
    <w:rsid w:val="002D0F47"/>
    <w:rsid w:val="002D2E6A"/>
    <w:rsid w:val="002D33B7"/>
    <w:rsid w:val="002D4939"/>
    <w:rsid w:val="002D506A"/>
    <w:rsid w:val="002D60E0"/>
    <w:rsid w:val="002D7EB6"/>
    <w:rsid w:val="002E2125"/>
    <w:rsid w:val="002F6BF1"/>
    <w:rsid w:val="002F7140"/>
    <w:rsid w:val="0030067C"/>
    <w:rsid w:val="00302DB1"/>
    <w:rsid w:val="003033C8"/>
    <w:rsid w:val="003035A6"/>
    <w:rsid w:val="00303E34"/>
    <w:rsid w:val="00310726"/>
    <w:rsid w:val="0032650D"/>
    <w:rsid w:val="00330683"/>
    <w:rsid w:val="00333CF4"/>
    <w:rsid w:val="00335617"/>
    <w:rsid w:val="0033769D"/>
    <w:rsid w:val="003437BD"/>
    <w:rsid w:val="00344BA5"/>
    <w:rsid w:val="00345773"/>
    <w:rsid w:val="00346305"/>
    <w:rsid w:val="003473D1"/>
    <w:rsid w:val="00351562"/>
    <w:rsid w:val="00351665"/>
    <w:rsid w:val="00351AF4"/>
    <w:rsid w:val="00352E30"/>
    <w:rsid w:val="00354C04"/>
    <w:rsid w:val="00356188"/>
    <w:rsid w:val="00357644"/>
    <w:rsid w:val="00360089"/>
    <w:rsid w:val="0036088A"/>
    <w:rsid w:val="0036125D"/>
    <w:rsid w:val="00362153"/>
    <w:rsid w:val="00362739"/>
    <w:rsid w:val="00366A8E"/>
    <w:rsid w:val="00373E56"/>
    <w:rsid w:val="00375576"/>
    <w:rsid w:val="00375D1A"/>
    <w:rsid w:val="003849ED"/>
    <w:rsid w:val="0039367F"/>
    <w:rsid w:val="00395574"/>
    <w:rsid w:val="0039654F"/>
    <w:rsid w:val="003A046C"/>
    <w:rsid w:val="003A2989"/>
    <w:rsid w:val="003A548D"/>
    <w:rsid w:val="003A692D"/>
    <w:rsid w:val="003B0692"/>
    <w:rsid w:val="003B160B"/>
    <w:rsid w:val="003B1684"/>
    <w:rsid w:val="003C492A"/>
    <w:rsid w:val="003C60F4"/>
    <w:rsid w:val="003D50EB"/>
    <w:rsid w:val="003D770A"/>
    <w:rsid w:val="003E06FE"/>
    <w:rsid w:val="003E5B52"/>
    <w:rsid w:val="003E738F"/>
    <w:rsid w:val="003E7CF8"/>
    <w:rsid w:val="003F0CD8"/>
    <w:rsid w:val="003F1873"/>
    <w:rsid w:val="00402949"/>
    <w:rsid w:val="00402AD2"/>
    <w:rsid w:val="0040381F"/>
    <w:rsid w:val="00404174"/>
    <w:rsid w:val="0040784F"/>
    <w:rsid w:val="00407CD3"/>
    <w:rsid w:val="00413E99"/>
    <w:rsid w:val="00424A3C"/>
    <w:rsid w:val="004332CC"/>
    <w:rsid w:val="0043346C"/>
    <w:rsid w:val="004370EF"/>
    <w:rsid w:val="004400ED"/>
    <w:rsid w:val="004404FF"/>
    <w:rsid w:val="004427AF"/>
    <w:rsid w:val="00450174"/>
    <w:rsid w:val="00450D7A"/>
    <w:rsid w:val="00451CA7"/>
    <w:rsid w:val="004535D9"/>
    <w:rsid w:val="00455402"/>
    <w:rsid w:val="00456256"/>
    <w:rsid w:val="004562D7"/>
    <w:rsid w:val="004606AC"/>
    <w:rsid w:val="0046201D"/>
    <w:rsid w:val="00462DDC"/>
    <w:rsid w:val="004667BA"/>
    <w:rsid w:val="00466954"/>
    <w:rsid w:val="00467800"/>
    <w:rsid w:val="00470EFD"/>
    <w:rsid w:val="00473AEC"/>
    <w:rsid w:val="00476060"/>
    <w:rsid w:val="004762B9"/>
    <w:rsid w:val="0047652B"/>
    <w:rsid w:val="00476746"/>
    <w:rsid w:val="00477801"/>
    <w:rsid w:val="00486F5D"/>
    <w:rsid w:val="00494EE7"/>
    <w:rsid w:val="00494F19"/>
    <w:rsid w:val="004A3A5F"/>
    <w:rsid w:val="004A5C1F"/>
    <w:rsid w:val="004B3D7E"/>
    <w:rsid w:val="004C6EBC"/>
    <w:rsid w:val="004D1D0E"/>
    <w:rsid w:val="004D3165"/>
    <w:rsid w:val="004D7B9E"/>
    <w:rsid w:val="004E0D94"/>
    <w:rsid w:val="004E2175"/>
    <w:rsid w:val="004E3872"/>
    <w:rsid w:val="004E5E7F"/>
    <w:rsid w:val="004E7C0B"/>
    <w:rsid w:val="004F206E"/>
    <w:rsid w:val="004F2A79"/>
    <w:rsid w:val="004F39B4"/>
    <w:rsid w:val="004F3E59"/>
    <w:rsid w:val="004F4E97"/>
    <w:rsid w:val="004F50F4"/>
    <w:rsid w:val="004F639D"/>
    <w:rsid w:val="004F65B3"/>
    <w:rsid w:val="004F6D74"/>
    <w:rsid w:val="0050056C"/>
    <w:rsid w:val="005052EB"/>
    <w:rsid w:val="00505786"/>
    <w:rsid w:val="00506BD5"/>
    <w:rsid w:val="00510FF5"/>
    <w:rsid w:val="00511067"/>
    <w:rsid w:val="00513534"/>
    <w:rsid w:val="0051492B"/>
    <w:rsid w:val="00515153"/>
    <w:rsid w:val="00520BFA"/>
    <w:rsid w:val="00521429"/>
    <w:rsid w:val="005218C8"/>
    <w:rsid w:val="00521CF5"/>
    <w:rsid w:val="00521FD5"/>
    <w:rsid w:val="00524BE9"/>
    <w:rsid w:val="00527030"/>
    <w:rsid w:val="0053448B"/>
    <w:rsid w:val="00534C1A"/>
    <w:rsid w:val="005365B4"/>
    <w:rsid w:val="00540B85"/>
    <w:rsid w:val="0054450D"/>
    <w:rsid w:val="00545F01"/>
    <w:rsid w:val="00550920"/>
    <w:rsid w:val="00554864"/>
    <w:rsid w:val="00555999"/>
    <w:rsid w:val="00555E2A"/>
    <w:rsid w:val="00562493"/>
    <w:rsid w:val="00564109"/>
    <w:rsid w:val="0056734E"/>
    <w:rsid w:val="005673B5"/>
    <w:rsid w:val="005674E8"/>
    <w:rsid w:val="005755BD"/>
    <w:rsid w:val="00580070"/>
    <w:rsid w:val="00581C8C"/>
    <w:rsid w:val="005837F9"/>
    <w:rsid w:val="00584007"/>
    <w:rsid w:val="00584B9D"/>
    <w:rsid w:val="00587179"/>
    <w:rsid w:val="005913CF"/>
    <w:rsid w:val="00591CEB"/>
    <w:rsid w:val="00592D83"/>
    <w:rsid w:val="00593AA7"/>
    <w:rsid w:val="00594B29"/>
    <w:rsid w:val="00597F78"/>
    <w:rsid w:val="005A1C80"/>
    <w:rsid w:val="005B01C4"/>
    <w:rsid w:val="005B184A"/>
    <w:rsid w:val="005B19FD"/>
    <w:rsid w:val="005B344C"/>
    <w:rsid w:val="005B34DA"/>
    <w:rsid w:val="005B3CCD"/>
    <w:rsid w:val="005C13A1"/>
    <w:rsid w:val="005C5CB1"/>
    <w:rsid w:val="005D074C"/>
    <w:rsid w:val="005D1745"/>
    <w:rsid w:val="005D1F94"/>
    <w:rsid w:val="005D3A5C"/>
    <w:rsid w:val="005D5830"/>
    <w:rsid w:val="005D5940"/>
    <w:rsid w:val="005D5A38"/>
    <w:rsid w:val="005D5CD4"/>
    <w:rsid w:val="005D6A17"/>
    <w:rsid w:val="005E041B"/>
    <w:rsid w:val="005E167A"/>
    <w:rsid w:val="005E200B"/>
    <w:rsid w:val="005E70A5"/>
    <w:rsid w:val="005F010B"/>
    <w:rsid w:val="005F182E"/>
    <w:rsid w:val="005F4FBF"/>
    <w:rsid w:val="005F5E9E"/>
    <w:rsid w:val="005F7CEF"/>
    <w:rsid w:val="00602E06"/>
    <w:rsid w:val="006074EB"/>
    <w:rsid w:val="0060792D"/>
    <w:rsid w:val="006117A1"/>
    <w:rsid w:val="00614890"/>
    <w:rsid w:val="00615ED0"/>
    <w:rsid w:val="00617EA4"/>
    <w:rsid w:val="00626A28"/>
    <w:rsid w:val="006311E0"/>
    <w:rsid w:val="00632F11"/>
    <w:rsid w:val="00635ABF"/>
    <w:rsid w:val="006401F7"/>
    <w:rsid w:val="00641F88"/>
    <w:rsid w:val="006438A8"/>
    <w:rsid w:val="00643A04"/>
    <w:rsid w:val="00643F8A"/>
    <w:rsid w:val="0064408D"/>
    <w:rsid w:val="006449CA"/>
    <w:rsid w:val="00645074"/>
    <w:rsid w:val="00664318"/>
    <w:rsid w:val="006648B2"/>
    <w:rsid w:val="0066573F"/>
    <w:rsid w:val="006673F5"/>
    <w:rsid w:val="006708CC"/>
    <w:rsid w:val="00670E84"/>
    <w:rsid w:val="00674DB7"/>
    <w:rsid w:val="0068106C"/>
    <w:rsid w:val="00681ECE"/>
    <w:rsid w:val="00683E9E"/>
    <w:rsid w:val="0068636E"/>
    <w:rsid w:val="00691B0A"/>
    <w:rsid w:val="00691F9E"/>
    <w:rsid w:val="00695F99"/>
    <w:rsid w:val="006A5A75"/>
    <w:rsid w:val="006A6348"/>
    <w:rsid w:val="006A688E"/>
    <w:rsid w:val="006A6C3C"/>
    <w:rsid w:val="006A79B0"/>
    <w:rsid w:val="006A7C8A"/>
    <w:rsid w:val="006B592D"/>
    <w:rsid w:val="006B6DD8"/>
    <w:rsid w:val="006C2364"/>
    <w:rsid w:val="006C2A31"/>
    <w:rsid w:val="006C38E6"/>
    <w:rsid w:val="006C3AA3"/>
    <w:rsid w:val="006C50E1"/>
    <w:rsid w:val="006C6111"/>
    <w:rsid w:val="006D6C1A"/>
    <w:rsid w:val="006D7F10"/>
    <w:rsid w:val="006E2573"/>
    <w:rsid w:val="006E37F6"/>
    <w:rsid w:val="006E5A21"/>
    <w:rsid w:val="006E5C09"/>
    <w:rsid w:val="006E7FBA"/>
    <w:rsid w:val="006F0473"/>
    <w:rsid w:val="006F2DE4"/>
    <w:rsid w:val="006F4577"/>
    <w:rsid w:val="006F4C75"/>
    <w:rsid w:val="006F66DA"/>
    <w:rsid w:val="006F6A7A"/>
    <w:rsid w:val="006F77C7"/>
    <w:rsid w:val="00705074"/>
    <w:rsid w:val="007065A6"/>
    <w:rsid w:val="00710899"/>
    <w:rsid w:val="00712070"/>
    <w:rsid w:val="007122E3"/>
    <w:rsid w:val="007125A4"/>
    <w:rsid w:val="00713E2E"/>
    <w:rsid w:val="007159BE"/>
    <w:rsid w:val="00716622"/>
    <w:rsid w:val="00720139"/>
    <w:rsid w:val="007238F1"/>
    <w:rsid w:val="00723DE6"/>
    <w:rsid w:val="00724249"/>
    <w:rsid w:val="00726540"/>
    <w:rsid w:val="00726A89"/>
    <w:rsid w:val="00726BFA"/>
    <w:rsid w:val="00727E16"/>
    <w:rsid w:val="00734321"/>
    <w:rsid w:val="00736291"/>
    <w:rsid w:val="00742345"/>
    <w:rsid w:val="00744943"/>
    <w:rsid w:val="00753908"/>
    <w:rsid w:val="00754739"/>
    <w:rsid w:val="007579FC"/>
    <w:rsid w:val="007620F5"/>
    <w:rsid w:val="00762C5B"/>
    <w:rsid w:val="00771469"/>
    <w:rsid w:val="00772BCD"/>
    <w:rsid w:val="00773BF3"/>
    <w:rsid w:val="00775358"/>
    <w:rsid w:val="007769A8"/>
    <w:rsid w:val="00780D30"/>
    <w:rsid w:val="0078405F"/>
    <w:rsid w:val="0078480F"/>
    <w:rsid w:val="00786C56"/>
    <w:rsid w:val="00794234"/>
    <w:rsid w:val="00795457"/>
    <w:rsid w:val="00797E62"/>
    <w:rsid w:val="007A0268"/>
    <w:rsid w:val="007A7F56"/>
    <w:rsid w:val="007B2E7B"/>
    <w:rsid w:val="007B67AD"/>
    <w:rsid w:val="007C0C38"/>
    <w:rsid w:val="007C1F06"/>
    <w:rsid w:val="007C1FA4"/>
    <w:rsid w:val="007C4752"/>
    <w:rsid w:val="007C6FA7"/>
    <w:rsid w:val="007C723B"/>
    <w:rsid w:val="007C726C"/>
    <w:rsid w:val="007C7E8E"/>
    <w:rsid w:val="007D1C32"/>
    <w:rsid w:val="007D220B"/>
    <w:rsid w:val="007D439C"/>
    <w:rsid w:val="007D49EB"/>
    <w:rsid w:val="007D5E15"/>
    <w:rsid w:val="007E1C18"/>
    <w:rsid w:val="007E25AD"/>
    <w:rsid w:val="007E4D9A"/>
    <w:rsid w:val="007E54C0"/>
    <w:rsid w:val="007F402B"/>
    <w:rsid w:val="007F4972"/>
    <w:rsid w:val="007F4CF1"/>
    <w:rsid w:val="007F770C"/>
    <w:rsid w:val="00800B39"/>
    <w:rsid w:val="0080683B"/>
    <w:rsid w:val="00814018"/>
    <w:rsid w:val="00814940"/>
    <w:rsid w:val="00816302"/>
    <w:rsid w:val="00817EDB"/>
    <w:rsid w:val="00821292"/>
    <w:rsid w:val="00823165"/>
    <w:rsid w:val="00825029"/>
    <w:rsid w:val="00826567"/>
    <w:rsid w:val="00826C30"/>
    <w:rsid w:val="00827948"/>
    <w:rsid w:val="00834D0F"/>
    <w:rsid w:val="00835BAD"/>
    <w:rsid w:val="00841E04"/>
    <w:rsid w:val="0084518C"/>
    <w:rsid w:val="0084627F"/>
    <w:rsid w:val="0085354B"/>
    <w:rsid w:val="0085432F"/>
    <w:rsid w:val="00857E8E"/>
    <w:rsid w:val="008649EE"/>
    <w:rsid w:val="00866CA8"/>
    <w:rsid w:val="00873697"/>
    <w:rsid w:val="00874C03"/>
    <w:rsid w:val="008761F6"/>
    <w:rsid w:val="00876DD1"/>
    <w:rsid w:val="008856CC"/>
    <w:rsid w:val="0088695A"/>
    <w:rsid w:val="00890887"/>
    <w:rsid w:val="00890E39"/>
    <w:rsid w:val="00891292"/>
    <w:rsid w:val="00897E2C"/>
    <w:rsid w:val="008A2326"/>
    <w:rsid w:val="008A4C24"/>
    <w:rsid w:val="008A5BF3"/>
    <w:rsid w:val="008A6CEC"/>
    <w:rsid w:val="008A70B7"/>
    <w:rsid w:val="008A7149"/>
    <w:rsid w:val="008B0BF6"/>
    <w:rsid w:val="008B0D22"/>
    <w:rsid w:val="008B0E2E"/>
    <w:rsid w:val="008B30DE"/>
    <w:rsid w:val="008B50B9"/>
    <w:rsid w:val="008B59FF"/>
    <w:rsid w:val="008C343A"/>
    <w:rsid w:val="008C4110"/>
    <w:rsid w:val="008C5157"/>
    <w:rsid w:val="008C7F2C"/>
    <w:rsid w:val="008D0426"/>
    <w:rsid w:val="008D67AF"/>
    <w:rsid w:val="008D7BC0"/>
    <w:rsid w:val="008E5F87"/>
    <w:rsid w:val="008E7656"/>
    <w:rsid w:val="008E777A"/>
    <w:rsid w:val="008F4796"/>
    <w:rsid w:val="008F5E48"/>
    <w:rsid w:val="00901D5D"/>
    <w:rsid w:val="00902358"/>
    <w:rsid w:val="00905B45"/>
    <w:rsid w:val="00915251"/>
    <w:rsid w:val="009163C0"/>
    <w:rsid w:val="00921CF1"/>
    <w:rsid w:val="00924CB3"/>
    <w:rsid w:val="0092544D"/>
    <w:rsid w:val="00925F7D"/>
    <w:rsid w:val="00931A39"/>
    <w:rsid w:val="0093254F"/>
    <w:rsid w:val="00933393"/>
    <w:rsid w:val="00933B86"/>
    <w:rsid w:val="00940128"/>
    <w:rsid w:val="00944105"/>
    <w:rsid w:val="00944A84"/>
    <w:rsid w:val="00946C6C"/>
    <w:rsid w:val="009518D2"/>
    <w:rsid w:val="009527FF"/>
    <w:rsid w:val="009547D1"/>
    <w:rsid w:val="00960FC7"/>
    <w:rsid w:val="009633E0"/>
    <w:rsid w:val="00963E16"/>
    <w:rsid w:val="00965F78"/>
    <w:rsid w:val="00967AD9"/>
    <w:rsid w:val="00972120"/>
    <w:rsid w:val="00972EBA"/>
    <w:rsid w:val="00974ACB"/>
    <w:rsid w:val="00976EEA"/>
    <w:rsid w:val="00980499"/>
    <w:rsid w:val="009863DF"/>
    <w:rsid w:val="00991E0E"/>
    <w:rsid w:val="009959BC"/>
    <w:rsid w:val="009A306C"/>
    <w:rsid w:val="009A351B"/>
    <w:rsid w:val="009A454E"/>
    <w:rsid w:val="009A7B8B"/>
    <w:rsid w:val="009B2D9D"/>
    <w:rsid w:val="009B5337"/>
    <w:rsid w:val="009C0868"/>
    <w:rsid w:val="009C1F30"/>
    <w:rsid w:val="009C3C81"/>
    <w:rsid w:val="009D0715"/>
    <w:rsid w:val="009D2DBA"/>
    <w:rsid w:val="009D62BE"/>
    <w:rsid w:val="009E4826"/>
    <w:rsid w:val="009E664B"/>
    <w:rsid w:val="009E6723"/>
    <w:rsid w:val="009F18FC"/>
    <w:rsid w:val="009F21D0"/>
    <w:rsid w:val="009F252D"/>
    <w:rsid w:val="009F5FB8"/>
    <w:rsid w:val="009F6743"/>
    <w:rsid w:val="00A00F8D"/>
    <w:rsid w:val="00A03D1A"/>
    <w:rsid w:val="00A050D1"/>
    <w:rsid w:val="00A06101"/>
    <w:rsid w:val="00A16BD5"/>
    <w:rsid w:val="00A1711B"/>
    <w:rsid w:val="00A21AB0"/>
    <w:rsid w:val="00A2544A"/>
    <w:rsid w:val="00A27EFC"/>
    <w:rsid w:val="00A31DB8"/>
    <w:rsid w:val="00A36FE0"/>
    <w:rsid w:val="00A40E17"/>
    <w:rsid w:val="00A46F54"/>
    <w:rsid w:val="00A562F7"/>
    <w:rsid w:val="00A5700C"/>
    <w:rsid w:val="00A57063"/>
    <w:rsid w:val="00A60E32"/>
    <w:rsid w:val="00A624FA"/>
    <w:rsid w:val="00A65AE5"/>
    <w:rsid w:val="00A70A5F"/>
    <w:rsid w:val="00A72DD9"/>
    <w:rsid w:val="00A81731"/>
    <w:rsid w:val="00A82F57"/>
    <w:rsid w:val="00A851B1"/>
    <w:rsid w:val="00A873A1"/>
    <w:rsid w:val="00A9208D"/>
    <w:rsid w:val="00A93B09"/>
    <w:rsid w:val="00A962D0"/>
    <w:rsid w:val="00A976CC"/>
    <w:rsid w:val="00A97E72"/>
    <w:rsid w:val="00AA2EC0"/>
    <w:rsid w:val="00AA4D33"/>
    <w:rsid w:val="00AB1B65"/>
    <w:rsid w:val="00AB384A"/>
    <w:rsid w:val="00AB5C73"/>
    <w:rsid w:val="00AB6134"/>
    <w:rsid w:val="00AB7342"/>
    <w:rsid w:val="00AC0C0A"/>
    <w:rsid w:val="00AC1795"/>
    <w:rsid w:val="00AC25D2"/>
    <w:rsid w:val="00AC3283"/>
    <w:rsid w:val="00AC4932"/>
    <w:rsid w:val="00AC6378"/>
    <w:rsid w:val="00AD3753"/>
    <w:rsid w:val="00AD7E8E"/>
    <w:rsid w:val="00AE0CC8"/>
    <w:rsid w:val="00AE447F"/>
    <w:rsid w:val="00AE5481"/>
    <w:rsid w:val="00AE5695"/>
    <w:rsid w:val="00AF13BD"/>
    <w:rsid w:val="00AF4F8B"/>
    <w:rsid w:val="00AF50E0"/>
    <w:rsid w:val="00AF5371"/>
    <w:rsid w:val="00B01ACF"/>
    <w:rsid w:val="00B030B8"/>
    <w:rsid w:val="00B117C4"/>
    <w:rsid w:val="00B143FE"/>
    <w:rsid w:val="00B14642"/>
    <w:rsid w:val="00B17605"/>
    <w:rsid w:val="00B20920"/>
    <w:rsid w:val="00B25F7B"/>
    <w:rsid w:val="00B27FCB"/>
    <w:rsid w:val="00B33267"/>
    <w:rsid w:val="00B332C3"/>
    <w:rsid w:val="00B34292"/>
    <w:rsid w:val="00B34A9F"/>
    <w:rsid w:val="00B34C62"/>
    <w:rsid w:val="00B35EAA"/>
    <w:rsid w:val="00B361C2"/>
    <w:rsid w:val="00B37658"/>
    <w:rsid w:val="00B432AF"/>
    <w:rsid w:val="00B45242"/>
    <w:rsid w:val="00B47703"/>
    <w:rsid w:val="00B52C33"/>
    <w:rsid w:val="00B57C05"/>
    <w:rsid w:val="00B608D1"/>
    <w:rsid w:val="00B60D1B"/>
    <w:rsid w:val="00B60D46"/>
    <w:rsid w:val="00B61893"/>
    <w:rsid w:val="00B639BB"/>
    <w:rsid w:val="00B63B39"/>
    <w:rsid w:val="00B67227"/>
    <w:rsid w:val="00B67ADF"/>
    <w:rsid w:val="00B74EEC"/>
    <w:rsid w:val="00B75BE3"/>
    <w:rsid w:val="00B76499"/>
    <w:rsid w:val="00B76AC4"/>
    <w:rsid w:val="00B779F2"/>
    <w:rsid w:val="00B77DFE"/>
    <w:rsid w:val="00B827AD"/>
    <w:rsid w:val="00B85361"/>
    <w:rsid w:val="00B901A4"/>
    <w:rsid w:val="00B90801"/>
    <w:rsid w:val="00B95A5D"/>
    <w:rsid w:val="00B965A1"/>
    <w:rsid w:val="00B966C9"/>
    <w:rsid w:val="00BA105F"/>
    <w:rsid w:val="00BA1A1C"/>
    <w:rsid w:val="00BA38A7"/>
    <w:rsid w:val="00BA49C1"/>
    <w:rsid w:val="00BB6D1A"/>
    <w:rsid w:val="00BC0CC5"/>
    <w:rsid w:val="00BC12DE"/>
    <w:rsid w:val="00BC159C"/>
    <w:rsid w:val="00BD1BE0"/>
    <w:rsid w:val="00BD1C30"/>
    <w:rsid w:val="00BD37F9"/>
    <w:rsid w:val="00BD410D"/>
    <w:rsid w:val="00BD6FDE"/>
    <w:rsid w:val="00BD7267"/>
    <w:rsid w:val="00BD7772"/>
    <w:rsid w:val="00BE2D16"/>
    <w:rsid w:val="00BE3832"/>
    <w:rsid w:val="00BE4FEB"/>
    <w:rsid w:val="00BF26AF"/>
    <w:rsid w:val="00BF5882"/>
    <w:rsid w:val="00BF62A8"/>
    <w:rsid w:val="00BF6615"/>
    <w:rsid w:val="00C10168"/>
    <w:rsid w:val="00C10AF2"/>
    <w:rsid w:val="00C155DA"/>
    <w:rsid w:val="00C15C40"/>
    <w:rsid w:val="00C22B04"/>
    <w:rsid w:val="00C26419"/>
    <w:rsid w:val="00C26C3B"/>
    <w:rsid w:val="00C30243"/>
    <w:rsid w:val="00C330E3"/>
    <w:rsid w:val="00C34E1D"/>
    <w:rsid w:val="00C41149"/>
    <w:rsid w:val="00C4131C"/>
    <w:rsid w:val="00C416F6"/>
    <w:rsid w:val="00C41892"/>
    <w:rsid w:val="00C4390B"/>
    <w:rsid w:val="00C4707B"/>
    <w:rsid w:val="00C51005"/>
    <w:rsid w:val="00C54CD4"/>
    <w:rsid w:val="00C5652E"/>
    <w:rsid w:val="00C62ACC"/>
    <w:rsid w:val="00C62EAD"/>
    <w:rsid w:val="00C705CE"/>
    <w:rsid w:val="00C710E3"/>
    <w:rsid w:val="00C85B1A"/>
    <w:rsid w:val="00C877B9"/>
    <w:rsid w:val="00C915A2"/>
    <w:rsid w:val="00C956CF"/>
    <w:rsid w:val="00C963C9"/>
    <w:rsid w:val="00CA2C80"/>
    <w:rsid w:val="00CA59A1"/>
    <w:rsid w:val="00CA765E"/>
    <w:rsid w:val="00CB1E91"/>
    <w:rsid w:val="00CB725A"/>
    <w:rsid w:val="00CC49F4"/>
    <w:rsid w:val="00CD2BC2"/>
    <w:rsid w:val="00CD5D15"/>
    <w:rsid w:val="00CD6F05"/>
    <w:rsid w:val="00CE04CF"/>
    <w:rsid w:val="00CE68CF"/>
    <w:rsid w:val="00CE71C0"/>
    <w:rsid w:val="00CF25A9"/>
    <w:rsid w:val="00CF34DB"/>
    <w:rsid w:val="00CF5472"/>
    <w:rsid w:val="00D00FC4"/>
    <w:rsid w:val="00D04131"/>
    <w:rsid w:val="00D04A4C"/>
    <w:rsid w:val="00D0567D"/>
    <w:rsid w:val="00D06D68"/>
    <w:rsid w:val="00D1136F"/>
    <w:rsid w:val="00D16D90"/>
    <w:rsid w:val="00D24C4F"/>
    <w:rsid w:val="00D26132"/>
    <w:rsid w:val="00D270AF"/>
    <w:rsid w:val="00D2759C"/>
    <w:rsid w:val="00D34986"/>
    <w:rsid w:val="00D36FC5"/>
    <w:rsid w:val="00D4098D"/>
    <w:rsid w:val="00D446D2"/>
    <w:rsid w:val="00D44B55"/>
    <w:rsid w:val="00D44E90"/>
    <w:rsid w:val="00D4535E"/>
    <w:rsid w:val="00D45CE9"/>
    <w:rsid w:val="00D51AA6"/>
    <w:rsid w:val="00D5550F"/>
    <w:rsid w:val="00D65157"/>
    <w:rsid w:val="00D6684F"/>
    <w:rsid w:val="00D6698C"/>
    <w:rsid w:val="00D7185B"/>
    <w:rsid w:val="00D854A6"/>
    <w:rsid w:val="00D85B9B"/>
    <w:rsid w:val="00D861BB"/>
    <w:rsid w:val="00D86880"/>
    <w:rsid w:val="00D86DD5"/>
    <w:rsid w:val="00D9165E"/>
    <w:rsid w:val="00DA59EA"/>
    <w:rsid w:val="00DB1452"/>
    <w:rsid w:val="00DB74F9"/>
    <w:rsid w:val="00DC1757"/>
    <w:rsid w:val="00DC2C62"/>
    <w:rsid w:val="00DC443F"/>
    <w:rsid w:val="00DC7857"/>
    <w:rsid w:val="00DD0BF1"/>
    <w:rsid w:val="00DD1673"/>
    <w:rsid w:val="00DD1790"/>
    <w:rsid w:val="00DD30AE"/>
    <w:rsid w:val="00DD5EA5"/>
    <w:rsid w:val="00DD64E3"/>
    <w:rsid w:val="00DD6B3F"/>
    <w:rsid w:val="00DD7101"/>
    <w:rsid w:val="00DE0E6D"/>
    <w:rsid w:val="00DE21B2"/>
    <w:rsid w:val="00DE21EB"/>
    <w:rsid w:val="00DE446F"/>
    <w:rsid w:val="00DE5FF1"/>
    <w:rsid w:val="00DE6965"/>
    <w:rsid w:val="00DE6E13"/>
    <w:rsid w:val="00DE71EC"/>
    <w:rsid w:val="00DF17A5"/>
    <w:rsid w:val="00DF1A6E"/>
    <w:rsid w:val="00DF5A64"/>
    <w:rsid w:val="00DF6C27"/>
    <w:rsid w:val="00E0085E"/>
    <w:rsid w:val="00E00C76"/>
    <w:rsid w:val="00E0346E"/>
    <w:rsid w:val="00E06223"/>
    <w:rsid w:val="00E10E38"/>
    <w:rsid w:val="00E10ECE"/>
    <w:rsid w:val="00E11790"/>
    <w:rsid w:val="00E15015"/>
    <w:rsid w:val="00E153AC"/>
    <w:rsid w:val="00E1737D"/>
    <w:rsid w:val="00E17750"/>
    <w:rsid w:val="00E23A3C"/>
    <w:rsid w:val="00E24CD8"/>
    <w:rsid w:val="00E27430"/>
    <w:rsid w:val="00E40D25"/>
    <w:rsid w:val="00E4280B"/>
    <w:rsid w:val="00E42C3C"/>
    <w:rsid w:val="00E43141"/>
    <w:rsid w:val="00E43913"/>
    <w:rsid w:val="00E45906"/>
    <w:rsid w:val="00E465E8"/>
    <w:rsid w:val="00E53AB2"/>
    <w:rsid w:val="00E5583D"/>
    <w:rsid w:val="00E55F88"/>
    <w:rsid w:val="00E56B97"/>
    <w:rsid w:val="00E6101F"/>
    <w:rsid w:val="00E61CEB"/>
    <w:rsid w:val="00E61F7D"/>
    <w:rsid w:val="00E710F1"/>
    <w:rsid w:val="00E72AB0"/>
    <w:rsid w:val="00E746F0"/>
    <w:rsid w:val="00E74FCE"/>
    <w:rsid w:val="00E756EB"/>
    <w:rsid w:val="00E76671"/>
    <w:rsid w:val="00E80572"/>
    <w:rsid w:val="00E8196D"/>
    <w:rsid w:val="00E84AA4"/>
    <w:rsid w:val="00E8737B"/>
    <w:rsid w:val="00E90C2A"/>
    <w:rsid w:val="00E90FEA"/>
    <w:rsid w:val="00E91128"/>
    <w:rsid w:val="00E95F59"/>
    <w:rsid w:val="00E96EF2"/>
    <w:rsid w:val="00EA3FC9"/>
    <w:rsid w:val="00EA448D"/>
    <w:rsid w:val="00EA7A96"/>
    <w:rsid w:val="00EB150A"/>
    <w:rsid w:val="00EB2996"/>
    <w:rsid w:val="00EB31BC"/>
    <w:rsid w:val="00EB575F"/>
    <w:rsid w:val="00EB5975"/>
    <w:rsid w:val="00EC149A"/>
    <w:rsid w:val="00EC4E78"/>
    <w:rsid w:val="00EC5CAB"/>
    <w:rsid w:val="00EC6F6F"/>
    <w:rsid w:val="00EC742B"/>
    <w:rsid w:val="00EC7DCA"/>
    <w:rsid w:val="00ED54C6"/>
    <w:rsid w:val="00ED6237"/>
    <w:rsid w:val="00EE01DA"/>
    <w:rsid w:val="00EE541C"/>
    <w:rsid w:val="00EE7406"/>
    <w:rsid w:val="00EE78B9"/>
    <w:rsid w:val="00EF213B"/>
    <w:rsid w:val="00EF25A9"/>
    <w:rsid w:val="00EF2B48"/>
    <w:rsid w:val="00EF2F57"/>
    <w:rsid w:val="00F0306A"/>
    <w:rsid w:val="00F03AFA"/>
    <w:rsid w:val="00F049C3"/>
    <w:rsid w:val="00F075D6"/>
    <w:rsid w:val="00F126BE"/>
    <w:rsid w:val="00F148AF"/>
    <w:rsid w:val="00F14B40"/>
    <w:rsid w:val="00F175B5"/>
    <w:rsid w:val="00F22E61"/>
    <w:rsid w:val="00F233FD"/>
    <w:rsid w:val="00F26205"/>
    <w:rsid w:val="00F26D41"/>
    <w:rsid w:val="00F35618"/>
    <w:rsid w:val="00F359EA"/>
    <w:rsid w:val="00F35DBA"/>
    <w:rsid w:val="00F4162E"/>
    <w:rsid w:val="00F42E35"/>
    <w:rsid w:val="00F43A83"/>
    <w:rsid w:val="00F43D07"/>
    <w:rsid w:val="00F44AB9"/>
    <w:rsid w:val="00F51AD6"/>
    <w:rsid w:val="00F51F2A"/>
    <w:rsid w:val="00F5300C"/>
    <w:rsid w:val="00F56988"/>
    <w:rsid w:val="00F56BB9"/>
    <w:rsid w:val="00F6135B"/>
    <w:rsid w:val="00F63B99"/>
    <w:rsid w:val="00F6489E"/>
    <w:rsid w:val="00F7077A"/>
    <w:rsid w:val="00F73F1D"/>
    <w:rsid w:val="00F74D7A"/>
    <w:rsid w:val="00F755B1"/>
    <w:rsid w:val="00F7774F"/>
    <w:rsid w:val="00F8163B"/>
    <w:rsid w:val="00F830E4"/>
    <w:rsid w:val="00F90178"/>
    <w:rsid w:val="00F91A06"/>
    <w:rsid w:val="00FA026B"/>
    <w:rsid w:val="00FA2184"/>
    <w:rsid w:val="00FA4E42"/>
    <w:rsid w:val="00FA716D"/>
    <w:rsid w:val="00FA7889"/>
    <w:rsid w:val="00FB0B93"/>
    <w:rsid w:val="00FB3D58"/>
    <w:rsid w:val="00FB61FB"/>
    <w:rsid w:val="00FC10E5"/>
    <w:rsid w:val="00FC1B67"/>
    <w:rsid w:val="00FC272A"/>
    <w:rsid w:val="00FC78B8"/>
    <w:rsid w:val="00FD012F"/>
    <w:rsid w:val="00FD3226"/>
    <w:rsid w:val="00FD3F17"/>
    <w:rsid w:val="00FD3FEF"/>
    <w:rsid w:val="00FD7285"/>
    <w:rsid w:val="00FE1B1F"/>
    <w:rsid w:val="00FE2F7C"/>
    <w:rsid w:val="00FF4B64"/>
    <w:rsid w:val="00FF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2289"/>
    <o:shapelayout v:ext="edit">
      <o:idmap v:ext="edit" data="1"/>
    </o:shapelayout>
  </w:shapeDefaults>
  <w:decimalSymbol w:val=","/>
  <w:listSeparator w:val=";"/>
  <w14:docId w14:val="3B595268"/>
  <w14:defaultImageDpi w14:val="32767"/>
  <w15:docId w15:val="{D322E1DC-67F2-4955-99E4-FCE8A23FCE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B6E58"/>
    <w:pPr>
      <w:tabs>
        <w:tab w:val="left" w:pos="3572"/>
      </w:tabs>
      <w:spacing w:line="330" w:lineRule="atLeast"/>
    </w:pPr>
    <w:rPr>
      <w:rFonts w:cs="Times New Roman (Textkörper CS)"/>
      <w:color w:val="000000"/>
      <w:sz w:val="22"/>
    </w:rPr>
  </w:style>
  <w:style w:type="paragraph" w:styleId="berschrift1">
    <w:name w:val="heading 1"/>
    <w:basedOn w:val="Standard"/>
    <w:next w:val="Standard"/>
    <w:link w:val="berschrift1Zchn"/>
    <w:uiPriority w:val="9"/>
    <w:rsid w:val="00626A28"/>
    <w:pPr>
      <w:keepNext/>
      <w:keepLines/>
      <w:numPr>
        <w:numId w:val="9"/>
      </w:numPr>
      <w:tabs>
        <w:tab w:val="clear" w:pos="3572"/>
      </w:tabs>
      <w:spacing w:after="260" w:line="340" w:lineRule="atLeast"/>
      <w:outlineLvl w:val="0"/>
    </w:pPr>
    <w:rPr>
      <w:rFonts w:asciiTheme="majorHAnsi" w:eastAsiaTheme="majorEastAsia" w:hAnsiTheme="majorHAnsi" w:cstheme="majorBidi"/>
      <w:b/>
      <w:color w:val="00468E" w:themeColor="accent1"/>
      <w:sz w:val="24"/>
      <w:szCs w:val="32"/>
    </w:rPr>
  </w:style>
  <w:style w:type="paragraph" w:styleId="berschrift2">
    <w:name w:val="heading 2"/>
    <w:basedOn w:val="berschrift1"/>
    <w:next w:val="Flietext"/>
    <w:link w:val="berschrift2Zchn"/>
    <w:uiPriority w:val="9"/>
    <w:unhideWhenUsed/>
    <w:rsid w:val="007C1F06"/>
    <w:pPr>
      <w:numPr>
        <w:ilvl w:val="1"/>
      </w:numPr>
      <w:spacing w:line="260" w:lineRule="atLeast"/>
      <w:ind w:left="1021" w:hanging="1021"/>
      <w:outlineLvl w:val="1"/>
    </w:pPr>
    <w:rPr>
      <w:sz w:val="2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rsid w:val="00581C8C"/>
    <w:pPr>
      <w:keepNext/>
      <w:keepLines/>
      <w:numPr>
        <w:ilvl w:val="2"/>
        <w:numId w:val="9"/>
      </w:numPr>
      <w:spacing w:after="260"/>
      <w:ind w:left="1021" w:hanging="1021"/>
      <w:outlineLvl w:val="2"/>
    </w:pPr>
    <w:rPr>
      <w:rFonts w:asciiTheme="majorHAnsi" w:eastAsiaTheme="majorEastAsia" w:hAnsiTheme="majorHAnsi" w:cstheme="majorBidi"/>
      <w:b/>
      <w:color w:val="00468E" w:themeColor="accent1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rsid w:val="00933B86"/>
    <w:pPr>
      <w:keepNext/>
      <w:keepLines/>
      <w:numPr>
        <w:ilvl w:val="3"/>
        <w:numId w:val="9"/>
      </w:numPr>
      <w:spacing w:after="260"/>
      <w:ind w:left="1021" w:hanging="1021"/>
      <w:outlineLvl w:val="3"/>
    </w:pPr>
    <w:rPr>
      <w:rFonts w:asciiTheme="majorHAnsi" w:eastAsiaTheme="majorEastAsia" w:hAnsiTheme="majorHAnsi" w:cstheme="majorBidi"/>
      <w:b/>
      <w:iCs/>
      <w:color w:val="00468E" w:themeColor="accent1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494EE7"/>
    <w:pPr>
      <w:keepNext/>
      <w:keepLines/>
      <w:numPr>
        <w:ilvl w:val="4"/>
        <w:numId w:val="9"/>
      </w:numPr>
      <w:spacing w:before="40"/>
      <w:outlineLvl w:val="4"/>
    </w:pPr>
    <w:rPr>
      <w:rFonts w:asciiTheme="majorHAnsi" w:eastAsiaTheme="majorEastAsia" w:hAnsiTheme="majorHAnsi" w:cstheme="majorBidi"/>
      <w:color w:val="00346A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494EE7"/>
    <w:pPr>
      <w:keepNext/>
      <w:keepLines/>
      <w:numPr>
        <w:ilvl w:val="5"/>
        <w:numId w:val="9"/>
      </w:numPr>
      <w:spacing w:before="40"/>
      <w:outlineLvl w:val="5"/>
    </w:pPr>
    <w:rPr>
      <w:rFonts w:asciiTheme="majorHAnsi" w:eastAsiaTheme="majorEastAsia" w:hAnsiTheme="majorHAnsi" w:cstheme="majorBidi"/>
      <w:color w:val="002246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494EE7"/>
    <w:pPr>
      <w:keepNext/>
      <w:keepLines/>
      <w:numPr>
        <w:ilvl w:val="6"/>
        <w:numId w:val="9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2246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494EE7"/>
    <w:pPr>
      <w:keepNext/>
      <w:keepLines/>
      <w:numPr>
        <w:ilvl w:val="7"/>
        <w:numId w:val="9"/>
      </w:numPr>
      <w:spacing w:before="40"/>
      <w:outlineLvl w:val="7"/>
    </w:pPr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494EE7"/>
    <w:pPr>
      <w:keepNext/>
      <w:keepLines/>
      <w:numPr>
        <w:ilvl w:val="8"/>
        <w:numId w:val="9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50578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Fuzeile"/>
    <w:link w:val="KopfzeileZchn"/>
    <w:uiPriority w:val="99"/>
    <w:unhideWhenUsed/>
    <w:rsid w:val="005218C8"/>
    <w:pPr>
      <w:tabs>
        <w:tab w:val="clear" w:pos="4536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paragraph" w:styleId="Fuzeile">
    <w:name w:val="footer"/>
    <w:basedOn w:val="Standard"/>
    <w:link w:val="FuzeileZchn"/>
    <w:uiPriority w:val="99"/>
    <w:unhideWhenUsed/>
    <w:rsid w:val="005218C8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noProof/>
      <w:sz w:val="14"/>
      <w:lang w:eastAsia="de-DE"/>
    </w:rPr>
  </w:style>
  <w:style w:type="character" w:customStyle="1" w:styleId="FuzeileZchn">
    <w:name w:val="Fußzeile Zchn"/>
    <w:basedOn w:val="Absatz-Standardschriftart"/>
    <w:link w:val="Fuzeile"/>
    <w:uiPriority w:val="99"/>
    <w:rsid w:val="005218C8"/>
    <w:rPr>
      <w:rFonts w:cs="Times New Roman (Textkörper CS)"/>
      <w:b/>
      <w:bCs/>
      <w:noProof/>
      <w:color w:val="000000"/>
      <w:sz w:val="14"/>
      <w:lang w:eastAsia="de-DE"/>
    </w:rPr>
  </w:style>
  <w:style w:type="character" w:customStyle="1" w:styleId="Fettung">
    <w:name w:val="Fettung"/>
    <w:basedOn w:val="Absatz-Standardschriftart"/>
    <w:uiPriority w:val="1"/>
    <w:qFormat/>
    <w:rsid w:val="00FC272A"/>
    <w:rPr>
      <w:b/>
      <w:spacing w:val="-2"/>
      <w:w w:val="101"/>
    </w:rPr>
  </w:style>
  <w:style w:type="paragraph" w:customStyle="1" w:styleId="BriefdatenAngaben">
    <w:name w:val="Briefdaten_Angaben"/>
    <w:basedOn w:val="Standard"/>
    <w:rsid w:val="000D4047"/>
    <w:rPr>
      <w:spacing w:val="4"/>
      <w:sz w:val="14"/>
      <w:szCs w:val="14"/>
    </w:rPr>
  </w:style>
  <w:style w:type="paragraph" w:customStyle="1" w:styleId="EinfAbs">
    <w:name w:val="[Einf. Abs.]"/>
    <w:basedOn w:val="Standard"/>
    <w:uiPriority w:val="99"/>
    <w:rsid w:val="000D4047"/>
    <w:pPr>
      <w:autoSpaceDE w:val="0"/>
      <w:autoSpaceDN w:val="0"/>
      <w:adjustRightInd w:val="0"/>
      <w:spacing w:line="288" w:lineRule="auto"/>
      <w:textAlignment w:val="center"/>
    </w:pPr>
    <w:rPr>
      <w:rFonts w:cs="Minion Pro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726BFA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726BFA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Standard"/>
    <w:rsid w:val="001D697E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Standard"/>
    <w:rsid w:val="001935AE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Standard"/>
    <w:qFormat/>
    <w:rsid w:val="001A297C"/>
    <w:pPr>
      <w:framePr w:wrap="around" w:vAnchor="page" w:hAnchor="page" w:x="625" w:y="2212"/>
      <w:spacing w:line="240" w:lineRule="auto"/>
      <w:suppressOverlap/>
    </w:pPr>
  </w:style>
  <w:style w:type="paragraph" w:customStyle="1" w:styleId="Titel-Headline">
    <w:name w:val="Titel-Headline"/>
    <w:basedOn w:val="Standard"/>
    <w:qFormat/>
    <w:rsid w:val="00064547"/>
    <w:pPr>
      <w:spacing w:after="1340" w:line="720" w:lineRule="atLeast"/>
    </w:pPr>
    <w:rPr>
      <w:b/>
      <w:color w:val="00468E" w:themeColor="accent1"/>
      <w:sz w:val="60"/>
    </w:rPr>
  </w:style>
  <w:style w:type="paragraph" w:customStyle="1" w:styleId="Titel-Kontakt">
    <w:name w:val="Titel-Kontakt"/>
    <w:basedOn w:val="Standard"/>
    <w:rsid w:val="008A70B7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uiPriority w:val="1"/>
    <w:rsid w:val="0039654F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Standard"/>
    <w:qFormat/>
    <w:rsid w:val="00064547"/>
    <w:pPr>
      <w:spacing w:after="560" w:line="400" w:lineRule="atLeast"/>
    </w:pPr>
    <w:rPr>
      <w:b/>
      <w:color w:val="00468E" w:themeColor="accent1"/>
      <w:sz w:val="34"/>
      <w:szCs w:val="30"/>
    </w:rPr>
  </w:style>
  <w:style w:type="paragraph" w:customStyle="1" w:styleId="nderungsdienst-Text">
    <w:name w:val="Änderungsdienst-Text"/>
    <w:basedOn w:val="Standard"/>
    <w:rsid w:val="00F14B40"/>
    <w:rPr>
      <w:szCs w:val="20"/>
    </w:rPr>
  </w:style>
  <w:style w:type="paragraph" w:customStyle="1" w:styleId="Datenschutz">
    <w:name w:val="Datenschutz"/>
    <w:basedOn w:val="nderungsdienst-Text"/>
    <w:rsid w:val="00A36FE0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Absatz-Standardschriftart"/>
    <w:link w:val="berschrift1"/>
    <w:uiPriority w:val="99"/>
    <w:rsid w:val="00626A28"/>
    <w:rPr>
      <w:rFonts w:asciiTheme="majorHAnsi" w:eastAsiaTheme="majorEastAsia" w:hAnsiTheme="majorHAnsi" w:cstheme="majorBidi"/>
      <w:b/>
      <w:color w:val="00468E" w:themeColor="accent1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C1F06"/>
    <w:rPr>
      <w:rFonts w:asciiTheme="majorHAnsi" w:eastAsiaTheme="majorEastAsia" w:hAnsiTheme="majorHAnsi" w:cstheme="majorBidi"/>
      <w:b/>
      <w:color w:val="00346A" w:themeColor="accent1" w:themeShade="BF"/>
      <w:sz w:val="20"/>
      <w:szCs w:val="26"/>
    </w:rPr>
  </w:style>
  <w:style w:type="paragraph" w:customStyle="1" w:styleId="Flietext">
    <w:name w:val="Fließtext"/>
    <w:basedOn w:val="Standard"/>
    <w:qFormat/>
    <w:rsid w:val="00521CF5"/>
  </w:style>
  <w:style w:type="paragraph" w:styleId="Listenabsatz">
    <w:name w:val="List Paragraph"/>
    <w:basedOn w:val="Standard"/>
    <w:uiPriority w:val="34"/>
    <w:rsid w:val="00494EE7"/>
    <w:pPr>
      <w:ind w:left="720"/>
      <w:contextualSpacing/>
    </w:pPr>
  </w:style>
  <w:style w:type="paragraph" w:customStyle="1" w:styleId="Aufzhlungen1">
    <w:name w:val="Aufzählungen_1"/>
    <w:basedOn w:val="Flietext"/>
    <w:rsid w:val="00A46F54"/>
    <w:pPr>
      <w:numPr>
        <w:numId w:val="17"/>
      </w:numPr>
      <w:spacing w:line="240" w:lineRule="atLeast"/>
    </w:pPr>
    <w:rPr>
      <w:sz w:val="18"/>
      <w:szCs w:val="18"/>
    </w:rPr>
  </w:style>
  <w:style w:type="numbering" w:customStyle="1" w:styleId="AktuelleListe1">
    <w:name w:val="Aktuelle Liste1"/>
    <w:uiPriority w:val="99"/>
    <w:rsid w:val="00494EE7"/>
    <w:pPr>
      <w:numPr>
        <w:numId w:val="8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581C8C"/>
    <w:rPr>
      <w:rFonts w:asciiTheme="majorHAnsi" w:eastAsiaTheme="majorEastAsia" w:hAnsiTheme="majorHAnsi" w:cstheme="majorBidi"/>
      <w:b/>
      <w:color w:val="00468E" w:themeColor="accent1"/>
      <w:sz w:val="20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933B86"/>
    <w:rPr>
      <w:rFonts w:asciiTheme="majorHAnsi" w:eastAsiaTheme="majorEastAsia" w:hAnsiTheme="majorHAnsi" w:cstheme="majorBidi"/>
      <w:b/>
      <w:iCs/>
      <w:color w:val="00468E" w:themeColor="accent1"/>
      <w:sz w:val="20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494EE7"/>
    <w:rPr>
      <w:rFonts w:asciiTheme="majorHAnsi" w:eastAsiaTheme="majorEastAsia" w:hAnsiTheme="majorHAnsi" w:cstheme="majorBidi"/>
      <w:color w:val="00346A" w:themeColor="accent1" w:themeShade="BF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494EE7"/>
    <w:rPr>
      <w:rFonts w:asciiTheme="majorHAnsi" w:eastAsiaTheme="majorEastAsia" w:hAnsiTheme="majorHAnsi" w:cstheme="majorBidi"/>
      <w:color w:val="002246" w:themeColor="accent1" w:themeShade="7F"/>
      <w:sz w:val="20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494EE7"/>
    <w:rPr>
      <w:rFonts w:asciiTheme="majorHAnsi" w:eastAsiaTheme="majorEastAsia" w:hAnsiTheme="majorHAnsi" w:cstheme="majorBidi"/>
      <w:i/>
      <w:iCs/>
      <w:color w:val="002246" w:themeColor="accent1" w:themeShade="7F"/>
      <w:sz w:val="20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494EE7"/>
    <w:rPr>
      <w:rFonts w:asciiTheme="majorHAnsi" w:eastAsiaTheme="majorEastAsia" w:hAnsiTheme="majorHAnsi" w:cstheme="majorBidi"/>
      <w:color w:val="677786" w:themeColor="text1" w:themeTint="D8"/>
      <w:sz w:val="21"/>
      <w:szCs w:val="21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494EE7"/>
    <w:rPr>
      <w:rFonts w:asciiTheme="majorHAnsi" w:eastAsiaTheme="majorEastAsia" w:hAnsiTheme="majorHAnsi" w:cstheme="majorBidi"/>
      <w:i/>
      <w:iCs/>
      <w:color w:val="677786" w:themeColor="text1" w:themeTint="D8"/>
      <w:sz w:val="21"/>
      <w:szCs w:val="21"/>
    </w:rPr>
  </w:style>
  <w:style w:type="paragraph" w:customStyle="1" w:styleId="Aufzhlung2">
    <w:name w:val="Aufzählung_2"/>
    <w:basedOn w:val="Flietext"/>
    <w:rsid w:val="00967AD9"/>
    <w:pPr>
      <w:numPr>
        <w:numId w:val="12"/>
      </w:numPr>
      <w:ind w:left="1474" w:hanging="227"/>
    </w:pPr>
  </w:style>
  <w:style w:type="paragraph" w:customStyle="1" w:styleId="AufzhlungZahl">
    <w:name w:val="Aufzählung_Zahl"/>
    <w:basedOn w:val="Flietext"/>
    <w:rsid w:val="004C6EBC"/>
    <w:pPr>
      <w:numPr>
        <w:numId w:val="14"/>
      </w:numPr>
      <w:ind w:left="1248"/>
    </w:pPr>
  </w:style>
  <w:style w:type="paragraph" w:customStyle="1" w:styleId="KontaktdatenTitel">
    <w:name w:val="Kontaktdaten_Titel"/>
    <w:basedOn w:val="Standard"/>
    <w:rsid w:val="00762C5B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rsid w:val="00476746"/>
    <w:pPr>
      <w:spacing w:before="200" w:after="500" w:line="240" w:lineRule="auto"/>
    </w:pPr>
    <w:rPr>
      <w:sz w:val="17"/>
    </w:rPr>
  </w:style>
  <w:style w:type="paragraph" w:styleId="Inhaltsverzeichnisberschrift">
    <w:name w:val="TOC Heading"/>
    <w:basedOn w:val="berschrift1"/>
    <w:next w:val="Standard"/>
    <w:uiPriority w:val="39"/>
    <w:unhideWhenUsed/>
    <w:rsid w:val="00A97E72"/>
    <w:pPr>
      <w:numPr>
        <w:numId w:val="0"/>
      </w:numPr>
      <w:spacing w:before="480" w:after="0" w:line="276" w:lineRule="auto"/>
      <w:outlineLvl w:val="9"/>
    </w:pPr>
    <w:rPr>
      <w:bCs/>
      <w:sz w:val="28"/>
      <w:szCs w:val="28"/>
      <w:lang w:eastAsia="de-DE"/>
    </w:rPr>
  </w:style>
  <w:style w:type="paragraph" w:styleId="Verzeichnis1">
    <w:name w:val="toc 1"/>
    <w:basedOn w:val="Standard"/>
    <w:next w:val="Standard"/>
    <w:autoRedefine/>
    <w:uiPriority w:val="39"/>
    <w:unhideWhenUsed/>
    <w:rsid w:val="00626A28"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 w:themeColor="accent1"/>
      <w:sz w:val="24"/>
      <w:szCs w:val="22"/>
    </w:rPr>
  </w:style>
  <w:style w:type="paragraph" w:styleId="Verzeichnis2">
    <w:name w:val="toc 2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 w:themeColor="accent1"/>
      <w:szCs w:val="22"/>
    </w:rPr>
  </w:style>
  <w:style w:type="paragraph" w:styleId="Verzeichnis3">
    <w:name w:val="toc 3"/>
    <w:basedOn w:val="Standard"/>
    <w:next w:val="Standard"/>
    <w:autoRedefine/>
    <w:uiPriority w:val="39"/>
    <w:unhideWhenUsed/>
    <w:rsid w:val="0078405F"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 w:themeColor="accent1"/>
      <w:szCs w:val="22"/>
    </w:rPr>
  </w:style>
  <w:style w:type="character" w:styleId="Hyperlink">
    <w:name w:val="Hyperlink"/>
    <w:basedOn w:val="Absatz-Standardschriftart"/>
    <w:uiPriority w:val="99"/>
    <w:unhideWhenUsed/>
    <w:rsid w:val="00A97E72"/>
    <w:rPr>
      <w:color w:val="000000" w:themeColor="hyperlink"/>
      <w:u w:val="single"/>
    </w:rPr>
  </w:style>
  <w:style w:type="paragraph" w:styleId="Verzeichnis4">
    <w:name w:val="toc 4"/>
    <w:basedOn w:val="Standard"/>
    <w:next w:val="Standard"/>
    <w:autoRedefine/>
    <w:uiPriority w:val="39"/>
    <w:unhideWhenUsed/>
    <w:rsid w:val="00645074"/>
    <w:pPr>
      <w:tabs>
        <w:tab w:val="clear" w:pos="3572"/>
      </w:tabs>
    </w:pPr>
    <w:rPr>
      <w:rFonts w:cs="Arial (Textkörper)"/>
      <w:b/>
      <w:color w:val="00468E" w:themeColor="accent1"/>
      <w:szCs w:val="22"/>
    </w:r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A97E72"/>
    <w:pPr>
      <w:tabs>
        <w:tab w:val="clear" w:pos="3572"/>
      </w:tabs>
    </w:pPr>
    <w:rPr>
      <w:rFonts w:cstheme="minorHAnsi"/>
      <w:szCs w:val="22"/>
    </w:rPr>
  </w:style>
  <w:style w:type="paragraph" w:customStyle="1" w:styleId="Details">
    <w:name w:val="Details"/>
    <w:basedOn w:val="Standard"/>
    <w:rsid w:val="00F830E4"/>
    <w:pPr>
      <w:spacing w:line="240" w:lineRule="atLeast"/>
    </w:pPr>
    <w:rPr>
      <w:b/>
      <w:bCs/>
      <w:color w:val="525F6B" w:themeColor="text1"/>
      <w:sz w:val="18"/>
      <w:szCs w:val="18"/>
    </w:rPr>
  </w:style>
  <w:style w:type="paragraph" w:customStyle="1" w:styleId="Kontaktdaten">
    <w:name w:val="Kontaktdaten"/>
    <w:basedOn w:val="Standard"/>
    <w:link w:val="KontaktdatenZchn"/>
    <w:rsid w:val="00F44AB9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Absatz-Standardschriftart"/>
    <w:link w:val="Kontaktdaten"/>
    <w:rsid w:val="00F44AB9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qFormat/>
    <w:rsid w:val="00064547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qFormat/>
    <w:rsid w:val="00064547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qFormat/>
    <w:rsid w:val="005D5CD4"/>
    <w:pPr>
      <w:pageBreakBefore/>
      <w:spacing w:line="240" w:lineRule="atLeast"/>
    </w:pPr>
    <w:rPr>
      <w:sz w:val="18"/>
    </w:rPr>
  </w:style>
  <w:style w:type="paragraph" w:customStyle="1" w:styleId="Texteingerckt">
    <w:name w:val="Text eingerückt"/>
    <w:basedOn w:val="Standard"/>
    <w:uiPriority w:val="99"/>
    <w:rsid w:val="00AC3283"/>
    <w:pPr>
      <w:tabs>
        <w:tab w:val="clear" w:pos="3572"/>
      </w:tabs>
      <w:spacing w:after="120" w:line="360" w:lineRule="auto"/>
      <w:ind w:left="-567" w:firstLine="170"/>
      <w:jc w:val="both"/>
      <w:outlineLvl w:val="0"/>
    </w:pPr>
    <w:rPr>
      <w:rFonts w:ascii="Arial" w:eastAsia="Times New Roman" w:hAnsi="Arial" w:cs="Times New Roman"/>
      <w:color w:val="auto"/>
      <w:sz w:val="20"/>
      <w:szCs w:val="20"/>
      <w:lang w:eastAsia="de-D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AC3283"/>
    <w:rPr>
      <w:color w:val="605E5C"/>
      <w:shd w:val="clear" w:color="auto" w:fill="E1DFDD"/>
    </w:rPr>
  </w:style>
  <w:style w:type="paragraph" w:customStyle="1" w:styleId="introtext-condensed">
    <w:name w:val="introtext-condensed"/>
    <w:basedOn w:val="Standard"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paragraph" w:styleId="StandardWeb">
    <w:name w:val="Normal (Web)"/>
    <w:basedOn w:val="Standard"/>
    <w:uiPriority w:val="99"/>
    <w:unhideWhenUsed/>
    <w:rsid w:val="00E40D25"/>
    <w:pPr>
      <w:tabs>
        <w:tab w:val="clear" w:pos="3572"/>
      </w:tabs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styleId="Fett">
    <w:name w:val="Strong"/>
    <w:basedOn w:val="Absatz-Standardschriftart"/>
    <w:uiPriority w:val="22"/>
    <w:qFormat/>
    <w:rsid w:val="00E40D25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7122E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7122E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7122E3"/>
    <w:rPr>
      <w:rFonts w:cs="Times New Roman (Textkörper CS)"/>
      <w:color w:val="000000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7122E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7122E3"/>
    <w:rPr>
      <w:rFonts w:cs="Times New Roman (Textkörper CS)"/>
      <w:b/>
      <w:bCs/>
      <w:color w:val="000000"/>
      <w:sz w:val="20"/>
      <w:szCs w:val="20"/>
    </w:rPr>
  </w:style>
  <w:style w:type="character" w:customStyle="1" w:styleId="ilfuvd">
    <w:name w:val="ilfuvd"/>
    <w:basedOn w:val="Absatz-Standardschriftart"/>
    <w:rsid w:val="00A851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728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48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1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34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8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02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7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itacsoftware.com" TargetMode="External"/><Relationship Id="rId13" Type="http://schemas.openxmlformats.org/officeDocument/2006/relationships/hyperlink" Target="mailto:pr@punctum-pr.de" TargetMode="External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itacsoftware.com" TargetMode="External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hyperlink" Target="mailto:michael.fischer@itacsoftware.com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://www.punctum-pr.de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Marketing\02_public\corporate_identity\iTAC_Vorlagen-Templates\iTAC-CI19DE_Pressemitteilung.dotx" TargetMode="External"/></Relationships>
</file>

<file path=word/theme/theme1.xml><?xml version="1.0" encoding="utf-8"?>
<a:theme xmlns:a="http://schemas.openxmlformats.org/drawingml/2006/main" name="Office-Design">
  <a:themeElements>
    <a:clrScheme name="Duerr_Colors">
      <a:dk1>
        <a:srgbClr val="525F6B"/>
      </a:dk1>
      <a:lt1>
        <a:srgbClr val="FFFFFF"/>
      </a:lt1>
      <a:dk2>
        <a:srgbClr val="44D62C"/>
      </a:dk2>
      <a:lt2>
        <a:srgbClr val="E40521"/>
      </a:lt2>
      <a:accent1>
        <a:srgbClr val="00468E"/>
      </a:accent1>
      <a:accent2>
        <a:srgbClr val="009FE3"/>
      </a:accent2>
      <a:accent3>
        <a:srgbClr val="757F89"/>
      </a:accent3>
      <a:accent4>
        <a:srgbClr val="B9BEC3"/>
      </a:accent4>
      <a:accent5>
        <a:srgbClr val="FFCC00"/>
      </a:accent5>
      <a:accent6>
        <a:srgbClr val="008D35"/>
      </a:accent6>
      <a:hlink>
        <a:srgbClr val="000000"/>
      </a:hlink>
      <a:folHlink>
        <a:srgbClr val="00468E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90000" tIns="45720" rIns="91440" bIns="4572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4E4B513-1DA4-4F00-9359-397F793F2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iTAC-CI19DE_Pressemitteilung</Template>
  <TotalTime>0</TotalTime>
  <Pages>5</Pages>
  <Words>764</Words>
  <Characters>5360</Characters>
  <Application>Microsoft Office Word</Application>
  <DocSecurity>0</DocSecurity>
  <Lines>127</Lines>
  <Paragraphs>37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iTAC Software AG auf der HANNOVER MESSE: Industrial Transformation mit MES und IIoT</vt:lpstr>
    </vt:vector>
  </TitlesOfParts>
  <Company>iTAC Software AG</Company>
  <LinksUpToDate>false</LinksUpToDate>
  <CharactersWithSpaces>6087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iTAC Software AG auf der HANNOVER MESSE: Industrial Transformation mit MES und IIoT</dc:title>
  <dc:subject>iTAC Software AG auf der HANNOVER MESSE: Industrial Transformation mit MES und IIoT</dc:subject>
  <dc:creator>iTAC Software AG</dc:creator>
  <cp:keywords>iTAC, MES, Manufacturing Execution System, Hannover Messe</cp:keywords>
  <dc:description/>
  <cp:lastModifiedBy>Natalie Wick</cp:lastModifiedBy>
  <cp:revision>9</cp:revision>
  <cp:lastPrinted>2019-05-29T11:27:00Z</cp:lastPrinted>
  <dcterms:created xsi:type="dcterms:W3CDTF">2020-02-20T07:57:00Z</dcterms:created>
  <dcterms:modified xsi:type="dcterms:W3CDTF">2020-02-20T12:49:00Z</dcterms:modified>
</cp:coreProperties>
</file>